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3389C" w14:textId="77777777" w:rsidR="006E35ED" w:rsidRDefault="008B4C48" w:rsidP="008F1E68">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F41C05">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F41C05">
        <w:rPr>
          <w:rFonts w:asciiTheme="minorHAnsi" w:eastAsia="Times New Roman" w:hAnsiTheme="minorHAnsi"/>
          <w:b/>
          <w:bCs/>
          <w:noProof/>
          <w:color w:val="122926"/>
          <w:sz w:val="44"/>
          <w:szCs w:val="44"/>
        </w:rPr>
        <w:t xml:space="preserve"> </w:t>
      </w:r>
      <w:r w:rsidR="00F610AD" w:rsidRPr="00F41C05">
        <w:rPr>
          <w:rFonts w:asciiTheme="minorHAnsi" w:eastAsia="Times New Roman" w:hAnsiTheme="minorHAnsi"/>
          <w:b/>
          <w:bCs/>
          <w:noProof/>
          <w:color w:val="122926"/>
          <w:sz w:val="44"/>
          <w:szCs w:val="44"/>
        </w:rPr>
        <w:t>Technical Theater</w:t>
      </w:r>
      <w:r w:rsidR="004F3477" w:rsidRPr="00F41C05">
        <w:rPr>
          <w:rFonts w:asciiTheme="minorHAnsi" w:eastAsia="Times New Roman" w:hAnsiTheme="minorHAnsi"/>
          <w:b/>
          <w:bCs/>
          <w:noProof/>
          <w:color w:val="122926"/>
          <w:sz w:val="44"/>
          <w:szCs w:val="44"/>
        </w:rPr>
        <w:t xml:space="preserve"> </w:t>
      </w:r>
      <w:r w:rsidR="001C1787" w:rsidRPr="00F41C05">
        <w:rPr>
          <w:rFonts w:asciiTheme="minorHAnsi" w:eastAsia="Times New Roman" w:hAnsiTheme="minorHAnsi"/>
          <w:b/>
          <w:bCs/>
          <w:noProof/>
          <w:color w:val="122926"/>
          <w:sz w:val="44"/>
          <w:szCs w:val="44"/>
        </w:rPr>
        <w:t>Occupations</w:t>
      </w:r>
      <w:r w:rsidR="008F1E68" w:rsidRPr="00F41C05">
        <w:rPr>
          <w:rFonts w:asciiTheme="minorHAnsi" w:eastAsia="Times New Roman" w:hAnsiTheme="minorHAnsi"/>
          <w:b/>
          <w:bCs/>
          <w:color w:val="122926"/>
          <w:sz w:val="44"/>
          <w:szCs w:val="28"/>
        </w:rPr>
        <w:t xml:space="preserve"> </w:t>
      </w:r>
    </w:p>
    <w:p w14:paraId="5AD5764D" w14:textId="16FF7B23" w:rsidR="001C1787" w:rsidRDefault="001C1787" w:rsidP="008F1E68">
      <w:pPr>
        <w:keepNext/>
        <w:keepLines/>
        <w:spacing w:after="0" w:line="240" w:lineRule="auto"/>
        <w:jc w:val="center"/>
        <w:outlineLvl w:val="0"/>
        <w:rPr>
          <w:rFonts w:asciiTheme="minorHAnsi" w:eastAsia="Times New Roman" w:hAnsiTheme="minorHAnsi"/>
          <w:b/>
          <w:bCs/>
          <w:color w:val="122926"/>
          <w:sz w:val="44"/>
          <w:szCs w:val="28"/>
        </w:rPr>
      </w:pPr>
      <w:r w:rsidRPr="00F41C05">
        <w:rPr>
          <w:rFonts w:asciiTheme="minorHAnsi" w:eastAsia="Times New Roman" w:hAnsiTheme="minorHAnsi"/>
          <w:b/>
          <w:bCs/>
          <w:color w:val="122926"/>
          <w:sz w:val="44"/>
          <w:szCs w:val="28"/>
        </w:rPr>
        <w:t>Labor Market Information Report</w:t>
      </w:r>
    </w:p>
    <w:p w14:paraId="6223A59C" w14:textId="0C953ED9" w:rsidR="006E35ED" w:rsidRPr="00F41C05" w:rsidRDefault="006E35ED" w:rsidP="008F1E68">
      <w:pPr>
        <w:keepNext/>
        <w:keepLines/>
        <w:spacing w:after="0" w:line="240" w:lineRule="auto"/>
        <w:jc w:val="center"/>
        <w:outlineLvl w:val="0"/>
        <w:rPr>
          <w:rFonts w:asciiTheme="minorHAnsi" w:eastAsia="Times New Roman" w:hAnsiTheme="minorHAnsi"/>
          <w:b/>
          <w:bCs/>
          <w:color w:val="122926"/>
          <w:sz w:val="44"/>
          <w:szCs w:val="28"/>
        </w:rPr>
      </w:pPr>
      <w:r w:rsidRPr="00F41C05">
        <w:rPr>
          <w:rFonts w:asciiTheme="minorHAnsi" w:eastAsia="Times New Roman" w:hAnsiTheme="minorHAnsi"/>
          <w:b/>
          <w:bCs/>
          <w:noProof/>
          <w:color w:val="122926"/>
          <w:sz w:val="44"/>
          <w:szCs w:val="44"/>
        </w:rPr>
        <w:t>City College of San Francisco</w:t>
      </w:r>
    </w:p>
    <w:p w14:paraId="4A28573E" w14:textId="77777777" w:rsidR="001C1787" w:rsidRPr="00F41C0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41C05">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F41C0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41C05">
        <w:rPr>
          <w:rFonts w:asciiTheme="minorHAnsi" w:eastAsia="Times New Roman" w:hAnsiTheme="minorHAnsi"/>
          <w:bCs/>
          <w:color w:val="122926"/>
          <w:sz w:val="28"/>
          <w:szCs w:val="28"/>
        </w:rPr>
        <w:t>for Labor Market Research</w:t>
      </w:r>
    </w:p>
    <w:p w14:paraId="4D683F88" w14:textId="1360306E" w:rsidR="009C05AD" w:rsidRPr="00F41C05" w:rsidRDefault="008F1E68" w:rsidP="001C1787">
      <w:pPr>
        <w:keepNext/>
        <w:keepLines/>
        <w:spacing w:after="0" w:line="240" w:lineRule="auto"/>
        <w:jc w:val="center"/>
        <w:outlineLvl w:val="0"/>
        <w:rPr>
          <w:rFonts w:asciiTheme="minorHAnsi" w:eastAsia="Times New Roman" w:hAnsiTheme="minorHAnsi"/>
          <w:bCs/>
          <w:color w:val="122926"/>
          <w:sz w:val="28"/>
          <w:szCs w:val="28"/>
        </w:rPr>
      </w:pPr>
      <w:r w:rsidRPr="00F41C05">
        <w:rPr>
          <w:rFonts w:asciiTheme="minorHAnsi" w:eastAsia="Times New Roman" w:hAnsiTheme="minorHAnsi"/>
          <w:bCs/>
          <w:color w:val="122926"/>
          <w:sz w:val="28"/>
          <w:szCs w:val="28"/>
        </w:rPr>
        <w:t>April</w:t>
      </w:r>
      <w:r w:rsidR="008A2555" w:rsidRPr="00F41C05">
        <w:rPr>
          <w:rFonts w:asciiTheme="minorHAnsi" w:eastAsia="Times New Roman" w:hAnsiTheme="minorHAnsi"/>
          <w:bCs/>
          <w:color w:val="122926"/>
          <w:sz w:val="28"/>
          <w:szCs w:val="28"/>
        </w:rPr>
        <w:t xml:space="preserve"> 2019</w:t>
      </w:r>
    </w:p>
    <w:p w14:paraId="6A129EA7" w14:textId="77777777" w:rsidR="001C1787" w:rsidRPr="00F41C05" w:rsidRDefault="001C1787" w:rsidP="001C1787">
      <w:pPr>
        <w:pStyle w:val="Heading1"/>
        <w:spacing w:before="240"/>
        <w:rPr>
          <w:rFonts w:asciiTheme="minorHAnsi" w:hAnsiTheme="minorHAnsi"/>
        </w:rPr>
      </w:pPr>
      <w:r w:rsidRPr="00F41C05">
        <w:rPr>
          <w:rFonts w:asciiTheme="minorHAnsi" w:hAnsiTheme="minorHAnsi"/>
        </w:rPr>
        <w:t>Recommendation</w:t>
      </w:r>
    </w:p>
    <w:p w14:paraId="675D550A" w14:textId="5C551FE0" w:rsidR="001C1787" w:rsidRPr="00F41C05" w:rsidRDefault="001C1787" w:rsidP="001C1787">
      <w:pPr>
        <w:spacing w:line="240" w:lineRule="auto"/>
        <w:rPr>
          <w:rFonts w:asciiTheme="minorHAnsi" w:hAnsiTheme="minorHAnsi"/>
          <w:highlight w:val="yellow"/>
        </w:rPr>
      </w:pPr>
      <w:r w:rsidRPr="00F41C05">
        <w:rPr>
          <w:rFonts w:asciiTheme="minorHAnsi" w:hAnsiTheme="minorHAnsi"/>
        </w:rPr>
        <w:t xml:space="preserve">Based on all available </w:t>
      </w:r>
      <w:r w:rsidR="006E35ED">
        <w:rPr>
          <w:rFonts w:asciiTheme="minorHAnsi" w:hAnsiTheme="minorHAnsi"/>
        </w:rPr>
        <w:t xml:space="preserve">data, there appears to be an </w:t>
      </w:r>
      <w:r w:rsidRPr="00F41C05">
        <w:rPr>
          <w:rFonts w:asciiTheme="minorHAnsi" w:hAnsiTheme="minorHAnsi"/>
        </w:rPr>
        <w:t xml:space="preserve">undersupply of </w:t>
      </w:r>
      <w:r w:rsidR="00210926" w:rsidRPr="00F41C05">
        <w:rPr>
          <w:rFonts w:asciiTheme="minorHAnsi" w:hAnsiTheme="minorHAnsi"/>
        </w:rPr>
        <w:t>Technical Theater</w:t>
      </w:r>
      <w:r w:rsidR="004F3477" w:rsidRPr="00F41C05">
        <w:rPr>
          <w:rFonts w:asciiTheme="minorHAnsi" w:hAnsiTheme="minorHAnsi"/>
        </w:rPr>
        <w:t xml:space="preserve"> </w:t>
      </w:r>
      <w:r w:rsidRPr="00F41C05">
        <w:rPr>
          <w:rFonts w:asciiTheme="minorHAnsi" w:hAnsiTheme="minorHAnsi"/>
        </w:rPr>
        <w:t xml:space="preserve">workers compared to the demand for this cluster of occupations in the Bay region and in the </w:t>
      </w:r>
      <w:r w:rsidR="00210926" w:rsidRPr="00F41C05">
        <w:rPr>
          <w:rFonts w:asciiTheme="minorHAnsi" w:hAnsiTheme="minorHAnsi"/>
        </w:rPr>
        <w:t>Mid-Peninsula</w:t>
      </w:r>
      <w:r w:rsidRPr="00F41C05">
        <w:rPr>
          <w:rFonts w:asciiTheme="minorHAnsi" w:hAnsiTheme="minorHAnsi"/>
        </w:rPr>
        <w:t xml:space="preserve"> sub-region (</w:t>
      </w:r>
      <w:r w:rsidR="00D047AF" w:rsidRPr="00F41C05">
        <w:rPr>
          <w:rFonts w:asciiTheme="minorHAnsi" w:hAnsiTheme="minorHAnsi"/>
        </w:rPr>
        <w:t xml:space="preserve">San Francisco and San Mateo Counties.) </w:t>
      </w:r>
      <w:r w:rsidR="0013587A" w:rsidRPr="00F41C05">
        <w:rPr>
          <w:rFonts w:asciiTheme="minorHAnsi" w:hAnsiTheme="minorHAnsi"/>
          <w:color w:val="auto"/>
        </w:rPr>
        <w:t xml:space="preserve">There is a projected annual gap </w:t>
      </w:r>
      <w:r w:rsidR="002A327E" w:rsidRPr="00F41C05">
        <w:rPr>
          <w:rFonts w:asciiTheme="minorHAnsi" w:hAnsiTheme="minorHAnsi"/>
        </w:rPr>
        <w:t>of</w:t>
      </w:r>
      <w:r w:rsidR="006E35ED">
        <w:rPr>
          <w:rFonts w:asciiTheme="minorHAnsi" w:hAnsiTheme="minorHAnsi"/>
        </w:rPr>
        <w:t xml:space="preserve"> about 1,077</w:t>
      </w:r>
      <w:r w:rsidR="00C178DF">
        <w:rPr>
          <w:rFonts w:asciiTheme="minorHAnsi" w:hAnsiTheme="minorHAnsi"/>
        </w:rPr>
        <w:t xml:space="preserve"> students </w:t>
      </w:r>
      <w:r w:rsidR="006E35ED">
        <w:rPr>
          <w:rFonts w:asciiTheme="minorHAnsi" w:hAnsiTheme="minorHAnsi"/>
        </w:rPr>
        <w:t>in the Bay region and 496</w:t>
      </w:r>
      <w:r w:rsidR="00C178DF">
        <w:rPr>
          <w:rFonts w:asciiTheme="minorHAnsi" w:hAnsiTheme="minorHAnsi"/>
        </w:rPr>
        <w:t xml:space="preserve"> students</w:t>
      </w:r>
      <w:r w:rsidRPr="00F41C05">
        <w:rPr>
          <w:rFonts w:asciiTheme="minorHAnsi" w:hAnsiTheme="minorHAnsi"/>
        </w:rPr>
        <w:t xml:space="preserve"> in the </w:t>
      </w:r>
      <w:r w:rsidR="00210926" w:rsidRPr="00F41C05">
        <w:rPr>
          <w:rFonts w:asciiTheme="minorHAnsi" w:hAnsiTheme="minorHAnsi"/>
        </w:rPr>
        <w:t>Mid-Peninsula</w:t>
      </w:r>
      <w:r w:rsidR="004833E8" w:rsidRPr="00F41C05">
        <w:rPr>
          <w:rFonts w:asciiTheme="minorHAnsi" w:hAnsiTheme="minorHAnsi"/>
        </w:rPr>
        <w:t xml:space="preserve"> Sub-Region</w:t>
      </w:r>
      <w:r w:rsidRPr="00F41C05">
        <w:rPr>
          <w:rFonts w:asciiTheme="minorHAnsi" w:hAnsiTheme="minorHAnsi"/>
        </w:rPr>
        <w:t>.</w:t>
      </w:r>
    </w:p>
    <w:p w14:paraId="029461D0" w14:textId="78A3488A" w:rsidR="001C1787" w:rsidRPr="00F41C05" w:rsidRDefault="001C1787" w:rsidP="001C1787">
      <w:pPr>
        <w:spacing w:line="240" w:lineRule="auto"/>
        <w:rPr>
          <w:rFonts w:asciiTheme="minorHAnsi" w:hAnsiTheme="minorHAnsi"/>
        </w:rPr>
      </w:pPr>
      <w:r w:rsidRPr="00F41C05">
        <w:rPr>
          <w:rFonts w:asciiTheme="minorHAnsi" w:hAnsiTheme="minorHAnsi"/>
        </w:rPr>
        <w:t>This report also provides student outcomes data on employme</w:t>
      </w:r>
      <w:r w:rsidR="004856DB" w:rsidRPr="00F41C05">
        <w:rPr>
          <w:rFonts w:asciiTheme="minorHAnsi" w:hAnsiTheme="minorHAnsi"/>
        </w:rPr>
        <w:t>nt and earnings for programs on</w:t>
      </w:r>
      <w:r w:rsidR="00D047AF" w:rsidRPr="00F41C05">
        <w:rPr>
          <w:rFonts w:asciiTheme="minorHAnsi" w:hAnsiTheme="minorHAnsi"/>
        </w:rPr>
        <w:t xml:space="preserve"> </w:t>
      </w:r>
      <w:r w:rsidR="00C178DF">
        <w:rPr>
          <w:rFonts w:asciiTheme="minorHAnsi" w:hAnsiTheme="minorHAnsi"/>
        </w:rPr>
        <w:t xml:space="preserve">TOP </w:t>
      </w:r>
      <w:r w:rsidR="00210926" w:rsidRPr="00F41C05">
        <w:rPr>
          <w:rFonts w:asciiTheme="minorHAnsi" w:hAnsiTheme="minorHAnsi"/>
        </w:rPr>
        <w:t>1006</w:t>
      </w:r>
      <w:r w:rsidR="00C178DF">
        <w:rPr>
          <w:rFonts w:asciiTheme="minorHAnsi" w:hAnsiTheme="minorHAnsi"/>
        </w:rPr>
        <w:t>.</w:t>
      </w:r>
      <w:r w:rsidR="00210926" w:rsidRPr="00F41C05">
        <w:rPr>
          <w:rFonts w:asciiTheme="minorHAnsi" w:hAnsiTheme="minorHAnsi"/>
        </w:rPr>
        <w:t>00 - Technical Theater</w:t>
      </w:r>
      <w:r w:rsidRPr="00F41C05">
        <w:rPr>
          <w:rFonts w:asciiTheme="minorHAnsi" w:hAnsiTheme="minorHAnsi"/>
          <w:color w:val="auto"/>
        </w:rPr>
        <w:t xml:space="preserve"> </w:t>
      </w:r>
      <w:r w:rsidRPr="00F41C05">
        <w:rPr>
          <w:rFonts w:asciiTheme="minorHAnsi" w:hAnsiTheme="minorHAnsi"/>
        </w:rPr>
        <w:t>in the state and reg</w:t>
      </w:r>
      <w:r w:rsidR="00EC7C04" w:rsidRPr="00F41C05">
        <w:rPr>
          <w:rFonts w:asciiTheme="minorHAnsi" w:hAnsiTheme="minorHAnsi"/>
        </w:rPr>
        <w:t>ion. It is recommended that these</w:t>
      </w:r>
      <w:r w:rsidRPr="00F41C05">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F41C05">
        <w:rPr>
          <w:rFonts w:asciiTheme="minorHAnsi" w:hAnsiTheme="minorHAnsi"/>
        </w:rPr>
        <w:t xml:space="preserve">omes across all CTE programs at </w:t>
      </w:r>
      <w:r w:rsidR="00210926" w:rsidRPr="00F41C05">
        <w:rPr>
          <w:rFonts w:asciiTheme="minorHAnsi" w:hAnsiTheme="minorHAnsi"/>
        </w:rPr>
        <w:t>City College of San Francisco</w:t>
      </w:r>
      <w:r w:rsidR="00C178DF">
        <w:rPr>
          <w:rFonts w:asciiTheme="minorHAnsi" w:hAnsiTheme="minorHAnsi"/>
        </w:rPr>
        <w:t xml:space="preserve"> (CCSF)</w:t>
      </w:r>
      <w:r w:rsidR="000612F1" w:rsidRPr="00F41C05">
        <w:rPr>
          <w:rFonts w:asciiTheme="minorHAnsi" w:hAnsiTheme="minorHAnsi"/>
        </w:rPr>
        <w:t xml:space="preserve"> </w:t>
      </w:r>
      <w:r w:rsidRPr="00F41C05">
        <w:rPr>
          <w:rFonts w:asciiTheme="minorHAnsi" w:hAnsiTheme="minorHAnsi"/>
        </w:rPr>
        <w:t xml:space="preserve">and in the region. </w:t>
      </w:r>
    </w:p>
    <w:p w14:paraId="117921BC" w14:textId="77777777" w:rsidR="001C1787" w:rsidRPr="00F41C05" w:rsidRDefault="001C1787" w:rsidP="001C1787">
      <w:pPr>
        <w:pStyle w:val="Heading1"/>
        <w:spacing w:before="360"/>
        <w:rPr>
          <w:rFonts w:asciiTheme="minorHAnsi" w:hAnsiTheme="minorHAnsi"/>
        </w:rPr>
      </w:pPr>
      <w:r w:rsidRPr="00F41C05">
        <w:rPr>
          <w:rFonts w:asciiTheme="minorHAnsi" w:hAnsiTheme="minorHAnsi"/>
        </w:rPr>
        <w:t>Introduction</w:t>
      </w:r>
    </w:p>
    <w:p w14:paraId="0A2933BE" w14:textId="6B272D97" w:rsidR="00B735E5" w:rsidRDefault="001C1787" w:rsidP="00F610AD">
      <w:pPr>
        <w:spacing w:after="60" w:line="240" w:lineRule="auto"/>
        <w:rPr>
          <w:color w:val="auto"/>
        </w:rPr>
      </w:pPr>
      <w:r w:rsidRPr="00F41C05">
        <w:rPr>
          <w:rFonts w:asciiTheme="minorHAnsi" w:hAnsiTheme="minorHAnsi"/>
        </w:rPr>
        <w:t xml:space="preserve">This report profiles </w:t>
      </w:r>
      <w:r w:rsidR="00210926" w:rsidRPr="00F41C05">
        <w:rPr>
          <w:rFonts w:asciiTheme="minorHAnsi" w:hAnsiTheme="minorHAnsi"/>
        </w:rPr>
        <w:t>Technical Theater</w:t>
      </w:r>
      <w:r w:rsidR="004F3477" w:rsidRPr="00F41C05">
        <w:rPr>
          <w:rFonts w:asciiTheme="minorHAnsi" w:hAnsiTheme="minorHAnsi"/>
        </w:rPr>
        <w:t xml:space="preserve"> </w:t>
      </w:r>
      <w:r w:rsidRPr="00F41C05">
        <w:rPr>
          <w:rFonts w:asciiTheme="minorHAnsi" w:hAnsiTheme="minorHAnsi"/>
        </w:rPr>
        <w:t xml:space="preserve">Occupations in the 12 county Bay region and in the </w:t>
      </w:r>
      <w:r w:rsidR="00210926" w:rsidRPr="00F41C05">
        <w:rPr>
          <w:rFonts w:asciiTheme="minorHAnsi" w:hAnsiTheme="minorHAnsi"/>
        </w:rPr>
        <w:t>Mid-Peninsula</w:t>
      </w:r>
      <w:r w:rsidRPr="00F41C05">
        <w:rPr>
          <w:rFonts w:asciiTheme="minorHAnsi" w:hAnsiTheme="minorHAnsi"/>
        </w:rPr>
        <w:t xml:space="preserve"> sub-region for </w:t>
      </w:r>
      <w:r w:rsidR="00C178DF">
        <w:rPr>
          <w:rFonts w:asciiTheme="minorHAnsi" w:hAnsiTheme="minorHAnsi"/>
        </w:rPr>
        <w:t xml:space="preserve">a proposed new </w:t>
      </w:r>
      <w:r w:rsidR="00F610AD" w:rsidRPr="00F41C05">
        <w:rPr>
          <w:rFonts w:asciiTheme="minorHAnsi" w:hAnsiTheme="minorHAnsi"/>
        </w:rPr>
        <w:t>program</w:t>
      </w:r>
      <w:r w:rsidRPr="00F41C05">
        <w:rPr>
          <w:rFonts w:asciiTheme="minorHAnsi" w:hAnsiTheme="minorHAnsi"/>
        </w:rPr>
        <w:t xml:space="preserve"> at </w:t>
      </w:r>
      <w:r w:rsidR="00210926" w:rsidRPr="00F41C05">
        <w:rPr>
          <w:rFonts w:asciiTheme="minorHAnsi" w:hAnsiTheme="minorHAnsi"/>
        </w:rPr>
        <w:t>City College of San Francisco</w:t>
      </w:r>
      <w:r w:rsidR="0014376B" w:rsidRPr="00F41C05">
        <w:rPr>
          <w:rFonts w:asciiTheme="minorHAnsi" w:hAnsiTheme="minorHAnsi"/>
        </w:rPr>
        <w:t>.</w:t>
      </w:r>
      <w:r w:rsidR="00C30004" w:rsidRPr="00F41C05">
        <w:rPr>
          <w:rFonts w:asciiTheme="minorHAnsi" w:hAnsiTheme="minorHAnsi"/>
        </w:rPr>
        <w:t xml:space="preserve"> </w:t>
      </w:r>
      <w:r w:rsidR="00B735E5" w:rsidRPr="005B050B">
        <w:rPr>
          <w:color w:val="auto"/>
        </w:rPr>
        <w:t>Labor market information (LMI) is not available at the eight-</w:t>
      </w:r>
      <w:r w:rsidR="006E35ED">
        <w:rPr>
          <w:color w:val="auto"/>
        </w:rPr>
        <w:t>digit SOC c</w:t>
      </w:r>
      <w:r w:rsidR="00B735E5" w:rsidRPr="005B050B">
        <w:rPr>
          <w:color w:val="auto"/>
        </w:rPr>
        <w:t>od</w:t>
      </w:r>
      <w:r w:rsidR="00B735E5">
        <w:rPr>
          <w:color w:val="auto"/>
        </w:rPr>
        <w:t>e level for Technical Directors/Managers (27-2012.05</w:t>
      </w:r>
      <w:r w:rsidR="00B735E5" w:rsidRPr="005B050B">
        <w:rPr>
          <w:color w:val="auto"/>
        </w:rPr>
        <w:t xml:space="preserve">), therefore, the data shown in Tables 1 and 2 is for </w:t>
      </w:r>
      <w:r w:rsidR="00B735E5" w:rsidRPr="00B735E5">
        <w:rPr>
          <w:rFonts w:asciiTheme="minorHAnsi" w:hAnsiTheme="minorHAnsi" w:cs="Calibri"/>
        </w:rPr>
        <w:t>Producers and Directors</w:t>
      </w:r>
      <w:r w:rsidR="00B735E5" w:rsidRPr="00F41C05">
        <w:rPr>
          <w:rFonts w:asciiTheme="minorHAnsi" w:hAnsiTheme="minorHAnsi" w:cs="Calibri"/>
          <w:b/>
        </w:rPr>
        <w:t xml:space="preserve"> </w:t>
      </w:r>
      <w:r w:rsidR="00B735E5" w:rsidRPr="005B050B">
        <w:rPr>
          <w:color w:val="auto"/>
        </w:rPr>
        <w:t>(at the six digit SOC level) and likely overstates demand for</w:t>
      </w:r>
      <w:r w:rsidR="00B735E5">
        <w:rPr>
          <w:color w:val="auto"/>
        </w:rPr>
        <w:t xml:space="preserve"> Technical Directors/Managers</w:t>
      </w:r>
      <w:r w:rsidR="00B735E5" w:rsidRPr="005B050B">
        <w:rPr>
          <w:color w:val="auto"/>
        </w:rPr>
        <w:t xml:space="preserve">. </w:t>
      </w:r>
      <w:r w:rsidR="00B735E5">
        <w:rPr>
          <w:rFonts w:eastAsia="Times New Roman" w:cs="Arial"/>
          <w:color w:val="auto"/>
          <w:shd w:val="clear" w:color="auto" w:fill="FFFFFF"/>
        </w:rPr>
        <w:t>Tables 3, 4, 6, 9, and 10</w:t>
      </w:r>
      <w:r w:rsidR="00B735E5" w:rsidRPr="005B050B">
        <w:rPr>
          <w:rFonts w:eastAsia="Times New Roman" w:cs="Arial"/>
          <w:color w:val="auto"/>
          <w:shd w:val="clear" w:color="auto" w:fill="FFFFFF"/>
        </w:rPr>
        <w:t xml:space="preserve"> use job postings data from Burning Glass </w:t>
      </w:r>
      <w:r w:rsidR="006E35ED">
        <w:rPr>
          <w:color w:val="auto"/>
        </w:rPr>
        <w:t>at the eight-digit SOC c</w:t>
      </w:r>
      <w:r w:rsidR="00B735E5" w:rsidRPr="005B050B">
        <w:rPr>
          <w:color w:val="auto"/>
        </w:rPr>
        <w:t xml:space="preserve">ode level for </w:t>
      </w:r>
      <w:r w:rsidR="00B735E5">
        <w:rPr>
          <w:color w:val="auto"/>
        </w:rPr>
        <w:t>Technical Directors/Managers (27-2012.05).</w:t>
      </w:r>
    </w:p>
    <w:p w14:paraId="3846D33E" w14:textId="77777777" w:rsidR="00B735E5" w:rsidRPr="00B735E5" w:rsidRDefault="00B735E5" w:rsidP="00F610AD">
      <w:pPr>
        <w:spacing w:after="60" w:line="240" w:lineRule="auto"/>
        <w:rPr>
          <w:color w:val="auto"/>
        </w:rPr>
      </w:pPr>
    </w:p>
    <w:tbl>
      <w:tblPr>
        <w:tblW w:w="10224" w:type="dxa"/>
        <w:tblLook w:val="04A0" w:firstRow="1" w:lastRow="0" w:firstColumn="1" w:lastColumn="0" w:noHBand="0" w:noVBand="1"/>
      </w:tblPr>
      <w:tblGrid>
        <w:gridCol w:w="10224"/>
      </w:tblGrid>
      <w:tr w:rsidR="00DC742E" w:rsidRPr="00F41C05" w14:paraId="3587AC57" w14:textId="77777777" w:rsidTr="00F610AD">
        <w:trPr>
          <w:divId w:val="1570461804"/>
          <w:trHeight w:val="300"/>
        </w:trPr>
        <w:tc>
          <w:tcPr>
            <w:tcW w:w="10224" w:type="dxa"/>
            <w:tcBorders>
              <w:top w:val="nil"/>
              <w:left w:val="nil"/>
              <w:bottom w:val="nil"/>
              <w:right w:val="nil"/>
            </w:tcBorders>
            <w:shd w:val="clear" w:color="auto" w:fill="auto"/>
            <w:noWrap/>
            <w:vAlign w:val="center"/>
            <w:hideMark/>
          </w:tcPr>
          <w:p w14:paraId="5266318C" w14:textId="2412D8F9" w:rsidR="00DC742E" w:rsidRPr="00F41C05" w:rsidRDefault="00DC742E" w:rsidP="00DC742E">
            <w:pPr>
              <w:pStyle w:val="ListParagraph"/>
              <w:numPr>
                <w:ilvl w:val="0"/>
                <w:numId w:val="5"/>
              </w:numPr>
              <w:spacing w:after="0" w:line="240" w:lineRule="auto"/>
              <w:ind w:left="288" w:hanging="288"/>
              <w:rPr>
                <w:rFonts w:asciiTheme="minorHAnsi" w:eastAsia="Times New Roman" w:hAnsiTheme="minorHAnsi" w:cs="Calibri"/>
              </w:rPr>
            </w:pPr>
            <w:r w:rsidRPr="00F41C05">
              <w:rPr>
                <w:rFonts w:asciiTheme="minorHAnsi" w:hAnsiTheme="minorHAnsi" w:cs="Calibri"/>
                <w:b/>
              </w:rPr>
              <w:t>Costume Attendants (SOC 39-3092</w:t>
            </w:r>
            <w:r w:rsidRPr="00F41C05">
              <w:rPr>
                <w:rFonts w:asciiTheme="minorHAnsi" w:hAnsiTheme="minorHAnsi" w:cs="Calibri"/>
              </w:rPr>
              <w:t>): Select, fit, and take care of costumes for cast members, and aid entertainers.  May assist with multiple costume changes during performances.</w:t>
            </w:r>
          </w:p>
        </w:tc>
      </w:tr>
      <w:tr w:rsidR="00DC742E" w:rsidRPr="00F41C05" w14:paraId="4E4F65E4" w14:textId="77777777" w:rsidTr="00F610AD">
        <w:trPr>
          <w:divId w:val="1570461804"/>
          <w:trHeight w:hRule="exact" w:val="259"/>
        </w:trPr>
        <w:tc>
          <w:tcPr>
            <w:tcW w:w="10224" w:type="dxa"/>
            <w:tcBorders>
              <w:top w:val="nil"/>
              <w:left w:val="nil"/>
              <w:bottom w:val="nil"/>
              <w:right w:val="nil"/>
            </w:tcBorders>
            <w:shd w:val="clear" w:color="auto" w:fill="auto"/>
            <w:noWrap/>
            <w:vAlign w:val="center"/>
            <w:hideMark/>
          </w:tcPr>
          <w:p w14:paraId="30EB4F56" w14:textId="51CE5AEB" w:rsidR="00DC742E" w:rsidRPr="00F41C05" w:rsidRDefault="00DC742E" w:rsidP="00DC742E">
            <w:pPr>
              <w:spacing w:after="0" w:line="240" w:lineRule="auto"/>
              <w:ind w:firstLineChars="300" w:firstLine="660"/>
              <w:rPr>
                <w:rFonts w:asciiTheme="minorHAnsi" w:eastAsia="Symbol" w:hAnsiTheme="minorHAnsi" w:cs="Symbol"/>
              </w:rPr>
            </w:pPr>
            <w:r w:rsidRPr="00F41C05">
              <w:rPr>
                <w:rFonts w:asciiTheme="minorHAnsi" w:hAnsiTheme="minorHAnsi" w:cs="Calibri"/>
                <w:i/>
                <w:iCs/>
              </w:rPr>
              <w:t>Entry-Level Educational Requirement: High school diploma or equivalent</w:t>
            </w:r>
          </w:p>
        </w:tc>
      </w:tr>
      <w:tr w:rsidR="00DC742E" w:rsidRPr="00F41C05" w14:paraId="6B35CD3B" w14:textId="77777777" w:rsidTr="00F610AD">
        <w:trPr>
          <w:divId w:val="1570461804"/>
          <w:trHeight w:hRule="exact" w:val="259"/>
        </w:trPr>
        <w:tc>
          <w:tcPr>
            <w:tcW w:w="10224" w:type="dxa"/>
            <w:tcBorders>
              <w:top w:val="nil"/>
              <w:left w:val="nil"/>
              <w:bottom w:val="nil"/>
              <w:right w:val="nil"/>
            </w:tcBorders>
            <w:shd w:val="clear" w:color="auto" w:fill="auto"/>
            <w:noWrap/>
            <w:vAlign w:val="center"/>
            <w:hideMark/>
          </w:tcPr>
          <w:p w14:paraId="5704B8E3" w14:textId="5B4DABD6" w:rsidR="00DC742E" w:rsidRPr="00F41C05" w:rsidRDefault="00DC742E" w:rsidP="00DC742E">
            <w:pPr>
              <w:spacing w:after="0" w:line="240" w:lineRule="auto"/>
              <w:ind w:firstLineChars="300" w:firstLine="660"/>
              <w:rPr>
                <w:rFonts w:asciiTheme="minorHAnsi" w:eastAsia="Symbol" w:hAnsiTheme="minorHAnsi" w:cs="Symbol"/>
              </w:rPr>
            </w:pPr>
            <w:r w:rsidRPr="00F41C05">
              <w:rPr>
                <w:rFonts w:asciiTheme="minorHAnsi" w:hAnsiTheme="minorHAnsi" w:cs="Calibri"/>
                <w:i/>
                <w:iCs/>
              </w:rPr>
              <w:t>Training Requirement: Short-term on-the-job training</w:t>
            </w:r>
          </w:p>
        </w:tc>
      </w:tr>
      <w:tr w:rsidR="00DC742E" w:rsidRPr="00F41C05" w14:paraId="04F4D8AA" w14:textId="77777777" w:rsidTr="00F610AD">
        <w:trPr>
          <w:divId w:val="1570461804"/>
          <w:trHeight w:hRule="exact" w:val="259"/>
        </w:trPr>
        <w:tc>
          <w:tcPr>
            <w:tcW w:w="10224" w:type="dxa"/>
            <w:tcBorders>
              <w:top w:val="nil"/>
              <w:left w:val="nil"/>
              <w:bottom w:val="nil"/>
              <w:right w:val="nil"/>
            </w:tcBorders>
            <w:shd w:val="clear" w:color="auto" w:fill="auto"/>
            <w:noWrap/>
            <w:vAlign w:val="center"/>
            <w:hideMark/>
          </w:tcPr>
          <w:p w14:paraId="0A0F3870" w14:textId="455C5C17" w:rsidR="00DC742E" w:rsidRPr="00F41C05" w:rsidRDefault="00DC742E" w:rsidP="00DC742E">
            <w:pPr>
              <w:spacing w:after="0" w:line="240" w:lineRule="auto"/>
              <w:ind w:firstLineChars="300" w:firstLine="660"/>
              <w:rPr>
                <w:rFonts w:asciiTheme="minorHAnsi" w:eastAsia="Symbol" w:hAnsiTheme="minorHAnsi" w:cs="Symbol"/>
              </w:rPr>
            </w:pPr>
            <w:r w:rsidRPr="00F41C05">
              <w:rPr>
                <w:rFonts w:asciiTheme="minorHAnsi" w:hAnsiTheme="minorHAnsi" w:cs="Calibri"/>
                <w:i/>
                <w:iCs/>
              </w:rPr>
              <w:t>Percentage of Community College Award Holders or Some Postsecondary Coursework: 36%</w:t>
            </w:r>
          </w:p>
        </w:tc>
      </w:tr>
      <w:tr w:rsidR="00DC742E" w:rsidRPr="00F41C05" w14:paraId="4584E520" w14:textId="77777777" w:rsidTr="00F610AD">
        <w:trPr>
          <w:divId w:val="1570461804"/>
          <w:trHeight w:val="300"/>
        </w:trPr>
        <w:tc>
          <w:tcPr>
            <w:tcW w:w="10224" w:type="dxa"/>
            <w:tcBorders>
              <w:top w:val="nil"/>
              <w:left w:val="nil"/>
              <w:bottom w:val="nil"/>
              <w:right w:val="nil"/>
            </w:tcBorders>
            <w:shd w:val="clear" w:color="auto" w:fill="auto"/>
            <w:noWrap/>
            <w:vAlign w:val="center"/>
            <w:hideMark/>
          </w:tcPr>
          <w:p w14:paraId="5136FC96" w14:textId="22E0BD0C" w:rsidR="00DC742E" w:rsidRPr="00F41C05" w:rsidRDefault="00DC742E" w:rsidP="00DC742E">
            <w:pPr>
              <w:pStyle w:val="ListParagraph"/>
              <w:numPr>
                <w:ilvl w:val="0"/>
                <w:numId w:val="5"/>
              </w:numPr>
              <w:spacing w:after="0" w:line="240" w:lineRule="auto"/>
              <w:ind w:left="288" w:hanging="288"/>
              <w:rPr>
                <w:rFonts w:asciiTheme="minorHAnsi" w:eastAsia="Times New Roman" w:hAnsiTheme="minorHAnsi" w:cs="Calibri"/>
              </w:rPr>
            </w:pPr>
            <w:r w:rsidRPr="00F41C05">
              <w:rPr>
                <w:rFonts w:asciiTheme="minorHAnsi" w:hAnsiTheme="minorHAnsi" w:cs="Calibri"/>
                <w:b/>
              </w:rPr>
              <w:t xml:space="preserve">Audio and Video Equipment Technicians (SOC 27-4011): </w:t>
            </w:r>
            <w:r w:rsidRPr="00F41C05">
              <w:rPr>
                <w:rFonts w:asciiTheme="minorHAnsi" w:hAnsiTheme="minorHAnsi" w:cs="Calibri"/>
              </w:rPr>
              <w:t>Set up, or set up and operate audio and video equipment including microphones, sound speakers, video screens, projectors, video monitors, recording equipment, connecting wires and cables, sound and mixing boards, and related electronic equipment for concerts, sports events, meetings and conventions, presentations, and news conferences.  May also set up and operate associated spotlights and other custom lighting systems.  Excludes "Sound Engineering Technicians" (27-4014).</w:t>
            </w:r>
          </w:p>
        </w:tc>
      </w:tr>
      <w:tr w:rsidR="00DC742E" w:rsidRPr="00F41C05" w14:paraId="1ECCE99E" w14:textId="77777777" w:rsidTr="00F610AD">
        <w:trPr>
          <w:divId w:val="1570461804"/>
          <w:trHeight w:hRule="exact" w:val="259"/>
        </w:trPr>
        <w:tc>
          <w:tcPr>
            <w:tcW w:w="10224" w:type="dxa"/>
            <w:tcBorders>
              <w:top w:val="nil"/>
              <w:left w:val="nil"/>
              <w:bottom w:val="nil"/>
              <w:right w:val="nil"/>
            </w:tcBorders>
            <w:shd w:val="clear" w:color="auto" w:fill="auto"/>
            <w:noWrap/>
            <w:vAlign w:val="center"/>
            <w:hideMark/>
          </w:tcPr>
          <w:p w14:paraId="1656E647" w14:textId="6AC39A53" w:rsidR="00DC742E" w:rsidRPr="00F41C05" w:rsidRDefault="00DC742E" w:rsidP="00DC742E">
            <w:pPr>
              <w:spacing w:after="0" w:line="240" w:lineRule="auto"/>
              <w:ind w:firstLineChars="300" w:firstLine="660"/>
              <w:rPr>
                <w:rFonts w:asciiTheme="minorHAnsi" w:eastAsia="Times New Roman" w:hAnsiTheme="minorHAnsi" w:cs="Calibri"/>
                <w:i/>
                <w:iCs/>
              </w:rPr>
            </w:pPr>
            <w:r w:rsidRPr="00F41C05">
              <w:rPr>
                <w:rFonts w:asciiTheme="minorHAnsi" w:hAnsiTheme="minorHAnsi" w:cs="Calibri"/>
                <w:i/>
                <w:iCs/>
              </w:rPr>
              <w:t>Entry-Level Educational Requirement: Postsecondary nondegree award</w:t>
            </w:r>
          </w:p>
        </w:tc>
      </w:tr>
      <w:tr w:rsidR="00DC742E" w:rsidRPr="00F41C05" w14:paraId="2D677EB6" w14:textId="77777777" w:rsidTr="00F610AD">
        <w:trPr>
          <w:divId w:val="1570461804"/>
          <w:trHeight w:hRule="exact" w:val="259"/>
        </w:trPr>
        <w:tc>
          <w:tcPr>
            <w:tcW w:w="10224" w:type="dxa"/>
            <w:tcBorders>
              <w:top w:val="nil"/>
              <w:left w:val="nil"/>
              <w:bottom w:val="nil"/>
              <w:right w:val="nil"/>
            </w:tcBorders>
            <w:shd w:val="clear" w:color="auto" w:fill="auto"/>
            <w:noWrap/>
            <w:vAlign w:val="center"/>
            <w:hideMark/>
          </w:tcPr>
          <w:p w14:paraId="362B123D" w14:textId="59165312" w:rsidR="00DC742E" w:rsidRPr="00F41C05" w:rsidRDefault="00DC742E" w:rsidP="00DC742E">
            <w:pPr>
              <w:spacing w:after="0" w:line="240" w:lineRule="auto"/>
              <w:ind w:firstLineChars="300" w:firstLine="660"/>
              <w:rPr>
                <w:rFonts w:asciiTheme="minorHAnsi" w:eastAsia="Times New Roman" w:hAnsiTheme="minorHAnsi" w:cs="Calibri"/>
                <w:i/>
                <w:iCs/>
              </w:rPr>
            </w:pPr>
            <w:r w:rsidRPr="00F41C05">
              <w:rPr>
                <w:rFonts w:asciiTheme="minorHAnsi" w:hAnsiTheme="minorHAnsi" w:cs="Calibri"/>
                <w:i/>
                <w:iCs/>
              </w:rPr>
              <w:t>Training Requirement: Short-term on-the-job training</w:t>
            </w:r>
          </w:p>
        </w:tc>
      </w:tr>
      <w:tr w:rsidR="00DC742E" w:rsidRPr="00F41C05" w14:paraId="796B0A6E" w14:textId="77777777" w:rsidTr="00F610AD">
        <w:trPr>
          <w:divId w:val="1570461804"/>
          <w:trHeight w:hRule="exact" w:val="259"/>
        </w:trPr>
        <w:tc>
          <w:tcPr>
            <w:tcW w:w="10224" w:type="dxa"/>
            <w:tcBorders>
              <w:top w:val="nil"/>
              <w:left w:val="nil"/>
              <w:bottom w:val="nil"/>
              <w:right w:val="nil"/>
            </w:tcBorders>
            <w:shd w:val="clear" w:color="auto" w:fill="auto"/>
            <w:noWrap/>
            <w:vAlign w:val="center"/>
            <w:hideMark/>
          </w:tcPr>
          <w:p w14:paraId="7674C9B5" w14:textId="1A5A1646" w:rsidR="00DC742E" w:rsidRPr="00F41C05" w:rsidRDefault="00DC742E" w:rsidP="00DC742E">
            <w:pPr>
              <w:spacing w:after="0" w:line="240" w:lineRule="auto"/>
              <w:ind w:firstLineChars="300" w:firstLine="660"/>
              <w:rPr>
                <w:rFonts w:asciiTheme="minorHAnsi" w:eastAsia="Times New Roman" w:hAnsiTheme="minorHAnsi" w:cs="Calibri"/>
                <w:i/>
                <w:iCs/>
              </w:rPr>
            </w:pPr>
            <w:r w:rsidRPr="00F41C05">
              <w:rPr>
                <w:rFonts w:asciiTheme="minorHAnsi" w:hAnsiTheme="minorHAnsi" w:cs="Calibri"/>
                <w:i/>
                <w:iCs/>
              </w:rPr>
              <w:t>Percentage of Community College Award Holders or Some Postsecondary Coursework: 46%</w:t>
            </w:r>
          </w:p>
        </w:tc>
      </w:tr>
      <w:tr w:rsidR="00DC742E" w:rsidRPr="00F41C05" w14:paraId="34F4F730" w14:textId="77777777" w:rsidTr="00F610AD">
        <w:trPr>
          <w:divId w:val="1570461804"/>
          <w:trHeight w:val="300"/>
        </w:trPr>
        <w:tc>
          <w:tcPr>
            <w:tcW w:w="10224" w:type="dxa"/>
            <w:tcBorders>
              <w:top w:val="nil"/>
              <w:left w:val="nil"/>
              <w:bottom w:val="nil"/>
              <w:right w:val="nil"/>
            </w:tcBorders>
            <w:shd w:val="clear" w:color="auto" w:fill="auto"/>
            <w:noWrap/>
            <w:vAlign w:val="center"/>
            <w:hideMark/>
          </w:tcPr>
          <w:p w14:paraId="3AD5BE5E" w14:textId="028CB6BF" w:rsidR="00DC742E" w:rsidRPr="00F41C05" w:rsidRDefault="00DC742E" w:rsidP="00DC742E">
            <w:pPr>
              <w:pStyle w:val="ListParagraph"/>
              <w:numPr>
                <w:ilvl w:val="0"/>
                <w:numId w:val="5"/>
              </w:numPr>
              <w:spacing w:after="0" w:line="240" w:lineRule="auto"/>
              <w:ind w:left="255"/>
              <w:rPr>
                <w:rFonts w:asciiTheme="minorHAnsi" w:eastAsia="Times New Roman" w:hAnsiTheme="minorHAnsi" w:cs="Calibri"/>
              </w:rPr>
            </w:pPr>
            <w:r w:rsidRPr="00F41C05">
              <w:rPr>
                <w:rFonts w:asciiTheme="minorHAnsi" w:hAnsiTheme="minorHAnsi" w:cs="Calibri"/>
                <w:b/>
              </w:rPr>
              <w:t>Set and Exhibit Designers (SOC 27-1027):</w:t>
            </w:r>
            <w:r w:rsidRPr="00F41C05">
              <w:rPr>
                <w:rFonts w:asciiTheme="minorHAnsi" w:hAnsiTheme="minorHAnsi" w:cs="Calibri"/>
              </w:rPr>
              <w:t xml:space="preserve"> Design special exhibits and movie, television, and theater sets.  May study scripts, confer with directors, and conduct research to determine appropriate architectural styles.</w:t>
            </w:r>
          </w:p>
        </w:tc>
      </w:tr>
      <w:tr w:rsidR="00DC742E" w:rsidRPr="00F41C05" w14:paraId="20EF17C5" w14:textId="77777777" w:rsidTr="00F610AD">
        <w:trPr>
          <w:divId w:val="1570461804"/>
          <w:trHeight w:val="300"/>
        </w:trPr>
        <w:tc>
          <w:tcPr>
            <w:tcW w:w="10224" w:type="dxa"/>
            <w:tcBorders>
              <w:top w:val="nil"/>
              <w:left w:val="nil"/>
              <w:bottom w:val="nil"/>
              <w:right w:val="nil"/>
            </w:tcBorders>
            <w:shd w:val="clear" w:color="auto" w:fill="auto"/>
            <w:noWrap/>
            <w:vAlign w:val="center"/>
            <w:hideMark/>
          </w:tcPr>
          <w:p w14:paraId="34BBBA84" w14:textId="4A57C763" w:rsidR="00DC742E" w:rsidRPr="00F41C05" w:rsidRDefault="00DC742E" w:rsidP="00DC742E">
            <w:pPr>
              <w:spacing w:after="0" w:line="240" w:lineRule="auto"/>
              <w:ind w:firstLineChars="320" w:firstLine="704"/>
              <w:rPr>
                <w:rFonts w:asciiTheme="minorHAnsi" w:eastAsia="Times New Roman" w:hAnsiTheme="minorHAnsi" w:cs="Calibri"/>
                <w:i/>
                <w:iCs/>
              </w:rPr>
            </w:pPr>
            <w:r w:rsidRPr="00F41C05">
              <w:rPr>
                <w:rFonts w:asciiTheme="minorHAnsi" w:hAnsiTheme="minorHAnsi" w:cs="Calibri"/>
                <w:i/>
                <w:iCs/>
              </w:rPr>
              <w:t>Entry-Level Educational Requirement: Bachelor's degree</w:t>
            </w:r>
          </w:p>
        </w:tc>
      </w:tr>
      <w:tr w:rsidR="00DC742E" w:rsidRPr="00F41C05" w14:paraId="4B776327" w14:textId="77777777" w:rsidTr="00F610AD">
        <w:trPr>
          <w:divId w:val="1570461804"/>
          <w:trHeight w:val="300"/>
        </w:trPr>
        <w:tc>
          <w:tcPr>
            <w:tcW w:w="10224" w:type="dxa"/>
            <w:tcBorders>
              <w:top w:val="nil"/>
              <w:left w:val="nil"/>
              <w:bottom w:val="nil"/>
              <w:right w:val="nil"/>
            </w:tcBorders>
            <w:shd w:val="clear" w:color="auto" w:fill="auto"/>
            <w:noWrap/>
            <w:vAlign w:val="center"/>
            <w:hideMark/>
          </w:tcPr>
          <w:p w14:paraId="0F6FB4CA" w14:textId="3712F69C" w:rsidR="00DC742E" w:rsidRPr="00F41C05" w:rsidRDefault="00DC742E" w:rsidP="00DC742E">
            <w:pPr>
              <w:spacing w:after="0" w:line="240" w:lineRule="auto"/>
              <w:ind w:firstLineChars="320" w:firstLine="704"/>
              <w:rPr>
                <w:rFonts w:asciiTheme="minorHAnsi" w:eastAsia="Times New Roman" w:hAnsiTheme="minorHAnsi" w:cs="Calibri"/>
                <w:i/>
                <w:iCs/>
              </w:rPr>
            </w:pPr>
            <w:r w:rsidRPr="00F41C05">
              <w:rPr>
                <w:rFonts w:asciiTheme="minorHAnsi" w:hAnsiTheme="minorHAnsi" w:cs="Calibri"/>
                <w:i/>
                <w:iCs/>
              </w:rPr>
              <w:t>Training Requirement: None</w:t>
            </w:r>
          </w:p>
        </w:tc>
      </w:tr>
      <w:tr w:rsidR="00DC742E" w:rsidRPr="00F41C05" w14:paraId="7959A06C" w14:textId="77777777" w:rsidTr="00F610AD">
        <w:trPr>
          <w:divId w:val="1570461804"/>
          <w:trHeight w:val="300"/>
        </w:trPr>
        <w:tc>
          <w:tcPr>
            <w:tcW w:w="10224" w:type="dxa"/>
            <w:tcBorders>
              <w:top w:val="nil"/>
              <w:left w:val="nil"/>
              <w:bottom w:val="nil"/>
              <w:right w:val="nil"/>
            </w:tcBorders>
            <w:shd w:val="clear" w:color="auto" w:fill="auto"/>
            <w:noWrap/>
            <w:vAlign w:val="center"/>
            <w:hideMark/>
          </w:tcPr>
          <w:p w14:paraId="3E23AABB" w14:textId="2001E448" w:rsidR="00DC742E" w:rsidRPr="00F41C05" w:rsidRDefault="00DC742E" w:rsidP="00DC742E">
            <w:pPr>
              <w:spacing w:after="0" w:line="240" w:lineRule="auto"/>
              <w:ind w:firstLineChars="320" w:firstLine="704"/>
              <w:rPr>
                <w:rFonts w:asciiTheme="minorHAnsi" w:eastAsia="Times New Roman" w:hAnsiTheme="minorHAnsi" w:cs="Calibri"/>
                <w:i/>
                <w:iCs/>
              </w:rPr>
            </w:pPr>
            <w:r w:rsidRPr="00F41C05">
              <w:rPr>
                <w:rFonts w:asciiTheme="minorHAnsi" w:hAnsiTheme="minorHAnsi" w:cs="Calibri"/>
                <w:i/>
                <w:iCs/>
              </w:rPr>
              <w:t>Percentage of Community College Award Holders or Some Postsecondary Coursework: 29%</w:t>
            </w:r>
          </w:p>
        </w:tc>
      </w:tr>
      <w:tr w:rsidR="00DC742E" w:rsidRPr="00F41C05" w14:paraId="770BC692" w14:textId="77777777" w:rsidTr="00F610AD">
        <w:trPr>
          <w:divId w:val="1570461804"/>
          <w:trHeight w:val="300"/>
        </w:trPr>
        <w:tc>
          <w:tcPr>
            <w:tcW w:w="10224" w:type="dxa"/>
            <w:tcBorders>
              <w:top w:val="nil"/>
              <w:left w:val="nil"/>
              <w:bottom w:val="nil"/>
              <w:right w:val="nil"/>
            </w:tcBorders>
            <w:shd w:val="clear" w:color="auto" w:fill="auto"/>
            <w:noWrap/>
            <w:vAlign w:val="bottom"/>
            <w:hideMark/>
          </w:tcPr>
          <w:p w14:paraId="1E2470E5" w14:textId="131F791C" w:rsidR="00DC742E" w:rsidRPr="00F41C05" w:rsidRDefault="00DC742E" w:rsidP="00DC742E">
            <w:pPr>
              <w:pStyle w:val="ListParagraph"/>
              <w:numPr>
                <w:ilvl w:val="0"/>
                <w:numId w:val="5"/>
              </w:numPr>
              <w:spacing w:after="0" w:line="240" w:lineRule="auto"/>
              <w:ind w:left="255"/>
              <w:rPr>
                <w:rFonts w:asciiTheme="minorHAnsi" w:eastAsia="Times New Roman" w:hAnsiTheme="minorHAnsi" w:cs="Calibri"/>
              </w:rPr>
            </w:pPr>
            <w:r w:rsidRPr="00F41C05">
              <w:rPr>
                <w:rFonts w:asciiTheme="minorHAnsi" w:hAnsiTheme="minorHAnsi" w:cs="Calibri"/>
                <w:b/>
              </w:rPr>
              <w:lastRenderedPageBreak/>
              <w:t>Producers and Directors (SOC 27-2012):</w:t>
            </w:r>
            <w:r w:rsidRPr="00F41C05">
              <w:rPr>
                <w:rFonts w:asciiTheme="minorHAnsi" w:hAnsiTheme="minorHAnsi" w:cs="Calibri"/>
              </w:rPr>
              <w:t xml:space="preserve"> Produce or direct stage, television, radio, video, or motion picture productions for entertainment, information, or instruction.  Responsible for creative decisions, such as interpretation of script, choice of actors or guests, set design, sound, special effects, and choreography.</w:t>
            </w:r>
          </w:p>
        </w:tc>
      </w:tr>
      <w:tr w:rsidR="00DC742E" w:rsidRPr="00F41C05" w14:paraId="08B98215" w14:textId="77777777" w:rsidTr="00F610AD">
        <w:trPr>
          <w:divId w:val="1570461804"/>
          <w:trHeight w:val="300"/>
        </w:trPr>
        <w:tc>
          <w:tcPr>
            <w:tcW w:w="10224" w:type="dxa"/>
            <w:tcBorders>
              <w:top w:val="nil"/>
              <w:left w:val="nil"/>
              <w:bottom w:val="nil"/>
              <w:right w:val="nil"/>
            </w:tcBorders>
            <w:shd w:val="clear" w:color="auto" w:fill="auto"/>
            <w:noWrap/>
            <w:vAlign w:val="center"/>
            <w:hideMark/>
          </w:tcPr>
          <w:p w14:paraId="19CDD6E3" w14:textId="7D34773A" w:rsidR="00DC742E" w:rsidRPr="00F41C05" w:rsidRDefault="00DC742E" w:rsidP="00DC742E">
            <w:pPr>
              <w:spacing w:after="0" w:line="240" w:lineRule="auto"/>
              <w:ind w:firstLineChars="320" w:firstLine="704"/>
              <w:rPr>
                <w:rFonts w:asciiTheme="minorHAnsi" w:eastAsia="Times New Roman" w:hAnsiTheme="minorHAnsi" w:cs="Calibri"/>
                <w:i/>
                <w:iCs/>
              </w:rPr>
            </w:pPr>
            <w:r w:rsidRPr="00F41C05">
              <w:rPr>
                <w:rFonts w:asciiTheme="minorHAnsi" w:hAnsiTheme="minorHAnsi" w:cs="Calibri"/>
                <w:i/>
                <w:iCs/>
              </w:rPr>
              <w:t>Entry-Level Educational Requirement: Bachelor's degree</w:t>
            </w:r>
          </w:p>
        </w:tc>
      </w:tr>
      <w:tr w:rsidR="00DC742E" w:rsidRPr="00F41C05" w14:paraId="17E31663" w14:textId="77777777" w:rsidTr="00F610AD">
        <w:trPr>
          <w:divId w:val="1570461804"/>
          <w:trHeight w:val="300"/>
        </w:trPr>
        <w:tc>
          <w:tcPr>
            <w:tcW w:w="10224" w:type="dxa"/>
            <w:tcBorders>
              <w:top w:val="nil"/>
              <w:left w:val="nil"/>
              <w:bottom w:val="nil"/>
              <w:right w:val="nil"/>
            </w:tcBorders>
            <w:shd w:val="clear" w:color="auto" w:fill="auto"/>
            <w:noWrap/>
            <w:vAlign w:val="center"/>
            <w:hideMark/>
          </w:tcPr>
          <w:p w14:paraId="4FC01B45" w14:textId="7C429712" w:rsidR="00DC742E" w:rsidRPr="00F41C05" w:rsidRDefault="00DC742E" w:rsidP="00DC742E">
            <w:pPr>
              <w:spacing w:after="0" w:line="240" w:lineRule="auto"/>
              <w:ind w:firstLineChars="320" w:firstLine="704"/>
              <w:rPr>
                <w:rFonts w:asciiTheme="minorHAnsi" w:eastAsia="Times New Roman" w:hAnsiTheme="minorHAnsi" w:cs="Calibri"/>
                <w:i/>
                <w:iCs/>
              </w:rPr>
            </w:pPr>
            <w:r w:rsidRPr="00F41C05">
              <w:rPr>
                <w:rFonts w:asciiTheme="minorHAnsi" w:hAnsiTheme="minorHAnsi" w:cs="Calibri"/>
                <w:i/>
                <w:iCs/>
              </w:rPr>
              <w:t>Training Requirement: None</w:t>
            </w:r>
          </w:p>
        </w:tc>
      </w:tr>
      <w:tr w:rsidR="00DC742E" w:rsidRPr="00F41C05" w14:paraId="5E99D93A" w14:textId="77777777" w:rsidTr="00F610AD">
        <w:trPr>
          <w:divId w:val="1570461804"/>
          <w:trHeight w:val="300"/>
        </w:trPr>
        <w:tc>
          <w:tcPr>
            <w:tcW w:w="10224" w:type="dxa"/>
            <w:tcBorders>
              <w:top w:val="nil"/>
              <w:left w:val="nil"/>
              <w:bottom w:val="nil"/>
              <w:right w:val="nil"/>
            </w:tcBorders>
            <w:shd w:val="clear" w:color="auto" w:fill="auto"/>
            <w:noWrap/>
            <w:vAlign w:val="center"/>
            <w:hideMark/>
          </w:tcPr>
          <w:p w14:paraId="7DDE9227" w14:textId="275A205B" w:rsidR="00DC742E" w:rsidRPr="00F41C05" w:rsidRDefault="00DC742E" w:rsidP="00DC742E">
            <w:pPr>
              <w:spacing w:after="0" w:line="240" w:lineRule="auto"/>
              <w:ind w:firstLineChars="320" w:firstLine="704"/>
              <w:rPr>
                <w:rFonts w:asciiTheme="minorHAnsi" w:eastAsia="Times New Roman" w:hAnsiTheme="minorHAnsi" w:cs="Calibri"/>
                <w:i/>
                <w:iCs/>
              </w:rPr>
            </w:pPr>
            <w:r w:rsidRPr="00F41C05">
              <w:rPr>
                <w:rFonts w:asciiTheme="minorHAnsi" w:hAnsiTheme="minorHAnsi" w:cs="Calibri"/>
                <w:i/>
                <w:iCs/>
              </w:rPr>
              <w:t>Percentage of Community College Award Holders or Some Postsecondary Coursework: 18%</w:t>
            </w:r>
          </w:p>
        </w:tc>
      </w:tr>
    </w:tbl>
    <w:p w14:paraId="7E7E533A" w14:textId="13119F0D" w:rsidR="00C769F9" w:rsidRPr="00F41C05"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F41C05" w:rsidRDefault="006C313B" w:rsidP="00481230">
      <w:pPr>
        <w:pStyle w:val="Heading1"/>
        <w:spacing w:before="360"/>
        <w:rPr>
          <w:rFonts w:asciiTheme="minorHAnsi" w:hAnsiTheme="minorHAnsi"/>
        </w:rPr>
      </w:pPr>
      <w:r w:rsidRPr="00F41C05">
        <w:rPr>
          <w:rFonts w:asciiTheme="minorHAnsi" w:hAnsiTheme="minorHAnsi"/>
        </w:rPr>
        <w:t>Occupational Demand</w:t>
      </w:r>
    </w:p>
    <w:p w14:paraId="101F7128" w14:textId="294E09B7" w:rsidR="00D427D2" w:rsidRPr="00F41C05" w:rsidRDefault="002155A4" w:rsidP="0001257F">
      <w:pPr>
        <w:pStyle w:val="NoSpacing"/>
        <w:spacing w:after="60"/>
        <w:rPr>
          <w:rFonts w:asciiTheme="minorHAnsi" w:hAnsiTheme="minorHAnsi"/>
          <w:b/>
        </w:rPr>
      </w:pPr>
      <w:r w:rsidRPr="00F41C05">
        <w:rPr>
          <w:rFonts w:asciiTheme="minorHAnsi" w:hAnsiTheme="minorHAnsi"/>
          <w:b/>
        </w:rPr>
        <w:t xml:space="preserve">Table 1. </w:t>
      </w:r>
      <w:r w:rsidR="001C1787" w:rsidRPr="00F41C05">
        <w:rPr>
          <w:rFonts w:asciiTheme="minorHAnsi" w:hAnsiTheme="minorHAnsi"/>
          <w:b/>
        </w:rPr>
        <w:t xml:space="preserve">Employment Outlook for </w:t>
      </w:r>
      <w:r w:rsidR="00210926" w:rsidRPr="00F41C05">
        <w:rPr>
          <w:rFonts w:asciiTheme="minorHAnsi" w:hAnsiTheme="minorHAnsi"/>
          <w:b/>
        </w:rPr>
        <w:t>Technical Theater</w:t>
      </w:r>
      <w:r w:rsidR="001C1787" w:rsidRPr="00F41C05">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F41C05"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F41C05" w:rsidRDefault="003A26A0" w:rsidP="004839E6">
            <w:pPr>
              <w:spacing w:after="0" w:line="240" w:lineRule="auto"/>
              <w:jc w:val="center"/>
              <w:rPr>
                <w:rFonts w:asciiTheme="minorHAnsi" w:eastAsia="Times New Roman" w:hAnsiTheme="minorHAnsi"/>
                <w:bCs/>
              </w:rPr>
            </w:pPr>
            <w:r w:rsidRPr="00F41C05">
              <w:rPr>
                <w:rFonts w:asciiTheme="minorHAnsi" w:eastAsia="Times New Roman" w:hAnsiTheme="minorHAnsi"/>
                <w:bCs/>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F41C05" w:rsidRDefault="004839E6" w:rsidP="004839E6">
            <w:pPr>
              <w:spacing w:after="0" w:line="240" w:lineRule="auto"/>
              <w:jc w:val="center"/>
              <w:rPr>
                <w:rFonts w:asciiTheme="minorHAnsi" w:eastAsia="Times New Roman" w:hAnsiTheme="minorHAnsi"/>
                <w:bCs/>
              </w:rPr>
            </w:pPr>
            <w:r w:rsidRPr="00F41C05">
              <w:rPr>
                <w:rFonts w:asciiTheme="minorHAnsi" w:eastAsia="Times New Roman" w:hAnsiTheme="minorHAnsi"/>
                <w:bCs/>
              </w:rPr>
              <w:t>2017</w:t>
            </w:r>
            <w:r w:rsidR="003A26A0" w:rsidRPr="00F41C05">
              <w:rPr>
                <w:rFonts w:asciiTheme="minorHAnsi" w:eastAsia="Times New Roman" w:hAnsiTheme="minorHAnsi"/>
                <w:bCs/>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F41C05" w:rsidRDefault="004839E6" w:rsidP="004839E6">
            <w:pPr>
              <w:spacing w:after="0" w:line="240" w:lineRule="auto"/>
              <w:jc w:val="center"/>
              <w:rPr>
                <w:rFonts w:asciiTheme="minorHAnsi" w:eastAsia="Times New Roman" w:hAnsiTheme="minorHAnsi"/>
                <w:bCs/>
              </w:rPr>
            </w:pPr>
            <w:r w:rsidRPr="00F41C05">
              <w:rPr>
                <w:rFonts w:asciiTheme="minorHAnsi" w:eastAsia="Times New Roman" w:hAnsiTheme="minorHAnsi"/>
                <w:bCs/>
              </w:rPr>
              <w:t>202</w:t>
            </w:r>
            <w:r w:rsidR="003047AF" w:rsidRPr="00F41C05">
              <w:rPr>
                <w:rFonts w:asciiTheme="minorHAnsi" w:eastAsia="Times New Roman" w:hAnsiTheme="minorHAnsi"/>
                <w:bCs/>
              </w:rPr>
              <w:t>2</w:t>
            </w:r>
            <w:r w:rsidR="003A26A0" w:rsidRPr="00F41C05">
              <w:rPr>
                <w:rFonts w:asciiTheme="minorHAnsi" w:eastAsia="Times New Roman" w:hAnsiTheme="minorHAnsi"/>
                <w:bCs/>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F41C05" w:rsidRDefault="003A26A0" w:rsidP="004839E6">
            <w:pPr>
              <w:spacing w:after="0" w:line="240" w:lineRule="auto"/>
              <w:jc w:val="center"/>
              <w:rPr>
                <w:rFonts w:asciiTheme="minorHAnsi" w:eastAsia="Times New Roman" w:hAnsiTheme="minorHAnsi"/>
                <w:bCs/>
              </w:rPr>
            </w:pPr>
            <w:r w:rsidRPr="00F41C05">
              <w:rPr>
                <w:rFonts w:asciiTheme="minorHAnsi" w:eastAsia="Times New Roman" w:hAnsiTheme="minorHAnsi"/>
                <w:bCs/>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F41C05" w:rsidRDefault="003A26A0" w:rsidP="004839E6">
            <w:pPr>
              <w:spacing w:after="0" w:line="240" w:lineRule="auto"/>
              <w:jc w:val="center"/>
              <w:rPr>
                <w:rFonts w:asciiTheme="minorHAnsi" w:eastAsia="Times New Roman" w:hAnsiTheme="minorHAnsi"/>
                <w:bCs/>
              </w:rPr>
            </w:pPr>
            <w:r w:rsidRPr="00F41C05">
              <w:rPr>
                <w:rFonts w:asciiTheme="minorHAnsi" w:eastAsia="Times New Roman" w:hAnsiTheme="minorHAnsi"/>
                <w:bCs/>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F41C05" w:rsidRDefault="00900F50" w:rsidP="004839E6">
            <w:pPr>
              <w:spacing w:after="0" w:line="240" w:lineRule="auto"/>
              <w:jc w:val="center"/>
              <w:rPr>
                <w:rFonts w:asciiTheme="minorHAnsi" w:eastAsia="Times New Roman" w:hAnsiTheme="minorHAnsi"/>
                <w:bCs/>
              </w:rPr>
            </w:pPr>
            <w:r w:rsidRPr="00F41C05">
              <w:rPr>
                <w:rFonts w:asciiTheme="minorHAnsi" w:eastAsia="Times New Roman" w:hAnsiTheme="minorHAnsi"/>
                <w:bCs/>
              </w:rPr>
              <w:t>5-Yr Open</w:t>
            </w:r>
            <w:r w:rsidR="00EB2743" w:rsidRPr="00F41C05">
              <w:rPr>
                <w:rFonts w:asciiTheme="minorHAnsi" w:eastAsia="Times New Roman" w:hAnsiTheme="minorHAnsi"/>
                <w:bCs/>
              </w:rPr>
              <w:t>-</w:t>
            </w:r>
            <w:r w:rsidR="003A26A0" w:rsidRPr="00F41C05">
              <w:rPr>
                <w:rFonts w:asciiTheme="minorHAnsi" w:eastAsia="Times New Roman" w:hAnsiTheme="minorHAnsi"/>
                <w:bCs/>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F41C05" w:rsidRDefault="0013587A" w:rsidP="004839E6">
            <w:pPr>
              <w:spacing w:after="0" w:line="240" w:lineRule="auto"/>
              <w:jc w:val="center"/>
              <w:rPr>
                <w:rFonts w:asciiTheme="minorHAnsi" w:eastAsia="Times New Roman" w:hAnsiTheme="minorHAnsi"/>
                <w:bCs/>
              </w:rPr>
            </w:pPr>
            <w:r w:rsidRPr="00F41C05">
              <w:rPr>
                <w:rFonts w:asciiTheme="minorHAnsi" w:eastAsia="Times New Roman" w:hAnsiTheme="minorHAnsi"/>
                <w:bCs/>
              </w:rPr>
              <w:t xml:space="preserve">Average </w:t>
            </w:r>
            <w:r w:rsidR="00900F50" w:rsidRPr="00F41C05">
              <w:rPr>
                <w:rFonts w:asciiTheme="minorHAnsi" w:eastAsia="Times New Roman" w:hAnsiTheme="minorHAnsi"/>
                <w:bCs/>
              </w:rPr>
              <w:t>Annual Open</w:t>
            </w:r>
            <w:r w:rsidR="00EB2743" w:rsidRPr="00F41C05">
              <w:rPr>
                <w:rFonts w:asciiTheme="minorHAnsi" w:eastAsia="Times New Roman" w:hAnsiTheme="minorHAnsi"/>
                <w:bCs/>
              </w:rPr>
              <w:t>-</w:t>
            </w:r>
            <w:r w:rsidR="003A26A0" w:rsidRPr="00F41C05">
              <w:rPr>
                <w:rFonts w:asciiTheme="minorHAnsi" w:eastAsia="Times New Roman" w:hAnsiTheme="minorHAnsi"/>
                <w:bCs/>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F41C05" w:rsidRDefault="003A26A0" w:rsidP="004839E6">
            <w:pPr>
              <w:spacing w:after="0" w:line="240" w:lineRule="auto"/>
              <w:jc w:val="center"/>
              <w:rPr>
                <w:rFonts w:asciiTheme="minorHAnsi" w:eastAsia="Times New Roman" w:hAnsiTheme="minorHAnsi"/>
                <w:bCs/>
              </w:rPr>
            </w:pPr>
            <w:r w:rsidRPr="00F41C05">
              <w:rPr>
                <w:rFonts w:asciiTheme="minorHAnsi" w:eastAsia="Times New Roman" w:hAnsiTheme="minorHAnsi"/>
                <w:bCs/>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F41C05" w:rsidRDefault="003A26A0" w:rsidP="004839E6">
            <w:pPr>
              <w:spacing w:after="0" w:line="240" w:lineRule="auto"/>
              <w:jc w:val="center"/>
              <w:rPr>
                <w:rFonts w:asciiTheme="minorHAnsi" w:eastAsia="Times New Roman" w:hAnsiTheme="minorHAnsi"/>
                <w:bCs/>
              </w:rPr>
            </w:pPr>
            <w:r w:rsidRPr="00F41C05">
              <w:rPr>
                <w:rFonts w:asciiTheme="minorHAnsi" w:eastAsia="Times New Roman" w:hAnsiTheme="minorHAnsi"/>
                <w:bCs/>
              </w:rPr>
              <w:t>Median Hourly Wage</w:t>
            </w:r>
          </w:p>
        </w:tc>
      </w:tr>
      <w:tr w:rsidR="00DC742E" w:rsidRPr="00F41C05"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3CAC26DE" w:rsidR="00DC742E" w:rsidRPr="00F41C05" w:rsidRDefault="00DC742E" w:rsidP="00DC742E">
            <w:pPr>
              <w:spacing w:after="0" w:line="240" w:lineRule="auto"/>
              <w:rPr>
                <w:rFonts w:asciiTheme="minorHAnsi" w:hAnsiTheme="minorHAnsi"/>
              </w:rPr>
            </w:pPr>
            <w:r w:rsidRPr="00F41C05">
              <w:rPr>
                <w:rFonts w:asciiTheme="minorHAnsi" w:hAnsiTheme="minorHAnsi" w:cs="Calibri"/>
                <w:sz w:val="21"/>
                <w:szCs w:val="21"/>
              </w:rPr>
              <w:t>Costume Attendants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99D5CCB"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210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813454E"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231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30A84D7" w:rsidR="00DC742E" w:rsidRPr="00F41C05" w:rsidRDefault="00DC742E" w:rsidP="00DC742E">
            <w:pPr>
              <w:spacing w:after="0" w:line="240" w:lineRule="auto"/>
              <w:jc w:val="right"/>
              <w:rPr>
                <w:rFonts w:asciiTheme="minorHAnsi" w:hAnsiTheme="minorHAnsi"/>
                <w:color w:val="FF0000"/>
              </w:rPr>
            </w:pPr>
            <w:r w:rsidRPr="00F41C05">
              <w:rPr>
                <w:rFonts w:asciiTheme="minorHAnsi" w:hAnsiTheme="minorHAnsi" w:cs="Calibri"/>
                <w:sz w:val="21"/>
                <w:szCs w:val="21"/>
              </w:rPr>
              <w:t xml:space="preserve">21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CC6525C" w:rsidR="00DC742E" w:rsidRPr="00F41C05" w:rsidRDefault="00DC742E" w:rsidP="00DC742E">
            <w:pPr>
              <w:spacing w:after="0" w:line="240" w:lineRule="auto"/>
              <w:jc w:val="right"/>
              <w:rPr>
                <w:rFonts w:asciiTheme="minorHAnsi" w:hAnsiTheme="minorHAnsi"/>
                <w:color w:val="FF0000"/>
              </w:rPr>
            </w:pPr>
            <w:r w:rsidRPr="00F41C05">
              <w:rPr>
                <w:rFonts w:asciiTheme="minorHAnsi" w:hAnsiTheme="minorHAnsi" w:cs="Calibr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11AE6E1"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267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2AC658F"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53</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78500792"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 xml:space="preserve">$10.91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67F35622"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 xml:space="preserve">$18.87 </w:t>
            </w:r>
          </w:p>
        </w:tc>
      </w:tr>
      <w:tr w:rsidR="00DC742E" w:rsidRPr="00F41C05"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0CAC4FF6" w:rsidR="00DC742E" w:rsidRPr="00F41C05" w:rsidRDefault="00DC742E" w:rsidP="00DC742E">
            <w:pPr>
              <w:spacing w:after="0" w:line="240" w:lineRule="auto"/>
              <w:rPr>
                <w:rFonts w:asciiTheme="minorHAnsi" w:hAnsiTheme="minorHAnsi"/>
              </w:rPr>
            </w:pPr>
            <w:r w:rsidRPr="00F41C05">
              <w:rPr>
                <w:rFonts w:asciiTheme="minorHAnsi" w:hAnsiTheme="minorHAnsi" w:cs="Calibri"/>
                <w:sz w:val="21"/>
                <w:szCs w:val="21"/>
              </w:rPr>
              <w:t>Audio and Video Equipment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7516E583"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3,435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7F4CC39C"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3,700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7993C189" w:rsidR="00DC742E" w:rsidRPr="00F41C05" w:rsidRDefault="00DC742E" w:rsidP="00DC742E">
            <w:pPr>
              <w:spacing w:after="0" w:line="240" w:lineRule="auto"/>
              <w:jc w:val="right"/>
              <w:rPr>
                <w:rFonts w:asciiTheme="minorHAnsi" w:hAnsiTheme="minorHAnsi"/>
                <w:color w:val="auto"/>
              </w:rPr>
            </w:pPr>
            <w:r w:rsidRPr="00F41C05">
              <w:rPr>
                <w:rFonts w:asciiTheme="minorHAnsi" w:hAnsiTheme="minorHAnsi" w:cs="Calibri"/>
                <w:sz w:val="21"/>
                <w:szCs w:val="21"/>
              </w:rPr>
              <w:t xml:space="preserve">265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7945DDA6" w:rsidR="00DC742E" w:rsidRPr="00F41C05" w:rsidRDefault="00DC742E" w:rsidP="00DC742E">
            <w:pPr>
              <w:spacing w:after="0" w:line="240" w:lineRule="auto"/>
              <w:jc w:val="right"/>
              <w:rPr>
                <w:rFonts w:asciiTheme="minorHAnsi" w:hAnsiTheme="minorHAnsi"/>
                <w:color w:val="auto"/>
              </w:rPr>
            </w:pPr>
            <w:r w:rsidRPr="00F41C05">
              <w:rPr>
                <w:rFonts w:asciiTheme="minorHAnsi" w:hAnsiTheme="minorHAnsi" w:cs="Calibr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4320F4D6"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1,886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3BC72860"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377</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50D83B43"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 xml:space="preserve">$15.41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7A6C7F10"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 xml:space="preserve">$22.67 </w:t>
            </w:r>
          </w:p>
        </w:tc>
      </w:tr>
      <w:tr w:rsidR="00DC742E" w:rsidRPr="00F41C05"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2F32B8DD" w:rsidR="00DC742E" w:rsidRPr="00F41C05" w:rsidRDefault="00DC742E" w:rsidP="00DC742E">
            <w:pPr>
              <w:spacing w:after="0" w:line="240" w:lineRule="auto"/>
              <w:rPr>
                <w:rFonts w:asciiTheme="minorHAnsi" w:hAnsiTheme="minorHAnsi"/>
              </w:rPr>
            </w:pPr>
            <w:r w:rsidRPr="00F41C05">
              <w:rPr>
                <w:rFonts w:asciiTheme="minorHAnsi" w:hAnsiTheme="minorHAnsi" w:cs="Calibri"/>
                <w:sz w:val="21"/>
                <w:szCs w:val="21"/>
              </w:rPr>
              <w:t>Set and Exhibit Designers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153F58CF"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614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15346A2F"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631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4CC8DFF5" w:rsidR="00DC742E" w:rsidRPr="00F41C05" w:rsidRDefault="00DC742E" w:rsidP="00DC742E">
            <w:pPr>
              <w:spacing w:after="0" w:line="240" w:lineRule="auto"/>
              <w:jc w:val="right"/>
              <w:rPr>
                <w:rFonts w:asciiTheme="minorHAnsi" w:hAnsiTheme="minorHAnsi"/>
                <w:color w:val="auto"/>
              </w:rPr>
            </w:pPr>
            <w:r w:rsidRPr="00F41C05">
              <w:rPr>
                <w:rFonts w:asciiTheme="minorHAnsi" w:hAnsiTheme="minorHAnsi" w:cs="Calibri"/>
                <w:sz w:val="21"/>
                <w:szCs w:val="21"/>
              </w:rPr>
              <w:t xml:space="preserve">16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4DFA01E0" w:rsidR="00DC742E" w:rsidRPr="00F41C05" w:rsidRDefault="00DC742E" w:rsidP="00DC742E">
            <w:pPr>
              <w:spacing w:after="0" w:line="240" w:lineRule="auto"/>
              <w:jc w:val="right"/>
              <w:rPr>
                <w:rFonts w:asciiTheme="minorHAnsi" w:hAnsiTheme="minorHAnsi"/>
                <w:color w:val="auto"/>
              </w:rPr>
            </w:pPr>
            <w:r w:rsidRPr="00F41C05">
              <w:rPr>
                <w:rFonts w:asciiTheme="minorHAnsi" w:hAnsiTheme="minorHAnsi" w:cs="Calibr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694EDDFD"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313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5213C2BD"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63</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5C1AE581"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 xml:space="preserve">$15.47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486779AF"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 xml:space="preserve">$23.52 </w:t>
            </w:r>
          </w:p>
        </w:tc>
      </w:tr>
      <w:tr w:rsidR="00DC742E" w:rsidRPr="00F41C05"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4C799C3C" w:rsidR="00DC742E" w:rsidRPr="00F41C05" w:rsidRDefault="00DC742E" w:rsidP="00DC742E">
            <w:pPr>
              <w:spacing w:after="0" w:line="240" w:lineRule="auto"/>
              <w:rPr>
                <w:rFonts w:asciiTheme="minorHAnsi" w:hAnsiTheme="minorHAnsi"/>
              </w:rPr>
            </w:pPr>
            <w:r w:rsidRPr="00F41C05">
              <w:rPr>
                <w:rFonts w:asciiTheme="minorHAnsi" w:hAnsiTheme="minorHAnsi" w:cs="Calibri"/>
                <w:sz w:val="21"/>
                <w:szCs w:val="21"/>
              </w:rPr>
              <w:t>Producers and Directors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6A4397C0"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5,395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2AEF04E7"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5,891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29B9BC50" w:rsidR="00DC742E" w:rsidRPr="00F41C05" w:rsidRDefault="00DC742E" w:rsidP="00DC742E">
            <w:pPr>
              <w:spacing w:after="0" w:line="240" w:lineRule="auto"/>
              <w:jc w:val="right"/>
              <w:rPr>
                <w:rFonts w:asciiTheme="minorHAnsi" w:hAnsiTheme="minorHAnsi"/>
                <w:color w:val="auto"/>
              </w:rPr>
            </w:pPr>
            <w:r w:rsidRPr="00F41C05">
              <w:rPr>
                <w:rFonts w:asciiTheme="minorHAnsi" w:hAnsiTheme="minorHAnsi" w:cs="Calibri"/>
                <w:sz w:val="21"/>
                <w:szCs w:val="21"/>
              </w:rPr>
              <w:t xml:space="preserve">496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468BECC4" w:rsidR="00DC742E" w:rsidRPr="00F41C05" w:rsidRDefault="00DC742E" w:rsidP="00DC742E">
            <w:pPr>
              <w:spacing w:after="0" w:line="240" w:lineRule="auto"/>
              <w:jc w:val="right"/>
              <w:rPr>
                <w:rFonts w:asciiTheme="minorHAnsi" w:hAnsiTheme="minorHAnsi"/>
                <w:color w:val="auto"/>
              </w:rPr>
            </w:pPr>
            <w:r w:rsidRPr="00F41C05">
              <w:rPr>
                <w:rFonts w:asciiTheme="minorHAnsi" w:hAnsiTheme="minorHAnsi" w:cs="Calibr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04242AF7"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2,979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246ADDCF"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596</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57E795D4"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 xml:space="preserve">$20.28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442D34E7"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 xml:space="preserve">$33.77 </w:t>
            </w:r>
          </w:p>
        </w:tc>
      </w:tr>
      <w:tr w:rsidR="00DC742E" w:rsidRPr="00F41C05"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314E106E" w:rsidR="00DC742E" w:rsidRPr="00F41C05" w:rsidRDefault="00DC742E" w:rsidP="00DC742E">
            <w:pPr>
              <w:spacing w:after="0" w:line="240" w:lineRule="auto"/>
              <w:rPr>
                <w:rFonts w:asciiTheme="minorHAnsi" w:hAnsiTheme="minorHAnsi"/>
                <w:b/>
              </w:rPr>
            </w:pPr>
            <w:r w:rsidRPr="00F41C05">
              <w:rPr>
                <w:rFonts w:asciiTheme="minorHAnsi" w:hAnsiTheme="minorHAnsi" w:cs="Calibri"/>
                <w:b/>
                <w:bCs/>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160DAC59" w:rsidR="00DC742E" w:rsidRPr="00F41C05" w:rsidRDefault="00DC742E" w:rsidP="00DC742E">
            <w:pPr>
              <w:spacing w:after="0" w:line="240" w:lineRule="auto"/>
              <w:jc w:val="right"/>
              <w:rPr>
                <w:rFonts w:asciiTheme="minorHAnsi" w:hAnsiTheme="minorHAnsi"/>
                <w:b/>
              </w:rPr>
            </w:pPr>
            <w:r w:rsidRPr="00F41C05">
              <w:rPr>
                <w:rFonts w:asciiTheme="minorHAnsi" w:hAnsiTheme="minorHAnsi" w:cs="Calibri"/>
                <w:b/>
                <w:bCs/>
                <w:sz w:val="21"/>
                <w:szCs w:val="21"/>
              </w:rPr>
              <w:t>9,654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0F4475A4" w:rsidR="00DC742E" w:rsidRPr="00F41C05" w:rsidRDefault="00DC742E" w:rsidP="00DC742E">
            <w:pPr>
              <w:spacing w:after="0" w:line="240" w:lineRule="auto"/>
              <w:jc w:val="right"/>
              <w:rPr>
                <w:rFonts w:asciiTheme="minorHAnsi" w:hAnsiTheme="minorHAnsi"/>
                <w:b/>
              </w:rPr>
            </w:pPr>
            <w:r w:rsidRPr="00F41C05">
              <w:rPr>
                <w:rFonts w:asciiTheme="minorHAnsi" w:hAnsiTheme="minorHAnsi" w:cs="Calibri"/>
                <w:b/>
                <w:bCs/>
                <w:sz w:val="21"/>
                <w:szCs w:val="21"/>
              </w:rPr>
              <w:t>10,453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15BBD3C" w:rsidR="00DC742E" w:rsidRPr="00F41C05" w:rsidRDefault="00DC742E" w:rsidP="00DC742E">
            <w:pPr>
              <w:spacing w:after="0" w:line="240" w:lineRule="auto"/>
              <w:jc w:val="right"/>
              <w:rPr>
                <w:rFonts w:asciiTheme="minorHAnsi" w:hAnsiTheme="minorHAnsi"/>
                <w:b/>
              </w:rPr>
            </w:pPr>
            <w:r w:rsidRPr="00F41C05">
              <w:rPr>
                <w:rFonts w:asciiTheme="minorHAnsi" w:hAnsiTheme="minorHAnsi" w:cs="Calibri"/>
                <w:b/>
                <w:bCs/>
                <w:sz w:val="21"/>
                <w:szCs w:val="21"/>
              </w:rPr>
              <w:t xml:space="preserve">799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4CC5B373" w:rsidR="00DC742E" w:rsidRPr="00F41C05" w:rsidRDefault="00DC742E" w:rsidP="00DC742E">
            <w:pPr>
              <w:spacing w:after="0" w:line="240" w:lineRule="auto"/>
              <w:jc w:val="right"/>
              <w:rPr>
                <w:rFonts w:asciiTheme="minorHAnsi" w:hAnsiTheme="minorHAnsi"/>
                <w:b/>
              </w:rPr>
            </w:pPr>
            <w:r w:rsidRPr="00F41C05">
              <w:rPr>
                <w:rFonts w:asciiTheme="minorHAnsi" w:hAnsiTheme="minorHAnsi" w:cs="Calibri"/>
                <w:b/>
                <w:bCs/>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35F5468B" w:rsidR="00DC742E" w:rsidRPr="00F41C05" w:rsidRDefault="00DC742E" w:rsidP="00DC742E">
            <w:pPr>
              <w:spacing w:after="0" w:line="240" w:lineRule="auto"/>
              <w:jc w:val="right"/>
              <w:rPr>
                <w:rFonts w:asciiTheme="minorHAnsi" w:hAnsiTheme="minorHAnsi"/>
                <w:b/>
              </w:rPr>
            </w:pPr>
            <w:r w:rsidRPr="00F41C05">
              <w:rPr>
                <w:rFonts w:asciiTheme="minorHAnsi" w:hAnsiTheme="minorHAnsi" w:cs="Calibri"/>
                <w:b/>
                <w:bCs/>
                <w:sz w:val="21"/>
                <w:szCs w:val="21"/>
              </w:rPr>
              <w:t>5,445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23BC31C9" w:rsidR="00DC742E" w:rsidRPr="00F41C05" w:rsidRDefault="00DC742E" w:rsidP="00DC742E">
            <w:pPr>
              <w:spacing w:after="0" w:line="240" w:lineRule="auto"/>
              <w:jc w:val="right"/>
              <w:rPr>
                <w:rFonts w:asciiTheme="minorHAnsi" w:hAnsiTheme="minorHAnsi"/>
                <w:b/>
              </w:rPr>
            </w:pPr>
            <w:r w:rsidRPr="00F41C05">
              <w:rPr>
                <w:rFonts w:asciiTheme="minorHAnsi" w:hAnsiTheme="minorHAnsi" w:cs="Calibri"/>
                <w:b/>
                <w:bCs/>
                <w:sz w:val="21"/>
                <w:szCs w:val="21"/>
              </w:rPr>
              <w:t>1,089</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6533A100" w:rsidR="00DC742E" w:rsidRPr="00F41C05" w:rsidRDefault="00DC742E" w:rsidP="00DC742E">
            <w:pPr>
              <w:spacing w:after="0" w:line="240" w:lineRule="auto"/>
              <w:jc w:val="right"/>
              <w:rPr>
                <w:rFonts w:asciiTheme="minorHAnsi" w:hAnsiTheme="minorHAnsi"/>
                <w:b/>
              </w:rPr>
            </w:pPr>
            <w:r w:rsidRPr="00F41C05">
              <w:rPr>
                <w:rFonts w:asciiTheme="minorHAnsi" w:hAnsiTheme="minorHAnsi" w:cs="Calibri"/>
                <w:b/>
                <w:bCs/>
                <w:sz w:val="21"/>
                <w:szCs w:val="21"/>
              </w:rPr>
              <w:t xml:space="preserve">$18.04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0E95ECAE" w:rsidR="00DC742E" w:rsidRPr="00F41C05" w:rsidRDefault="00DC742E" w:rsidP="00DC742E">
            <w:pPr>
              <w:spacing w:after="0" w:line="240" w:lineRule="auto"/>
              <w:jc w:val="right"/>
              <w:rPr>
                <w:rFonts w:asciiTheme="minorHAnsi" w:hAnsiTheme="minorHAnsi"/>
                <w:b/>
              </w:rPr>
            </w:pPr>
            <w:r w:rsidRPr="00F41C05">
              <w:rPr>
                <w:rFonts w:asciiTheme="minorHAnsi" w:hAnsiTheme="minorHAnsi" w:cs="Calibri"/>
                <w:b/>
                <w:bCs/>
                <w:sz w:val="21"/>
                <w:szCs w:val="21"/>
              </w:rPr>
              <w:t xml:space="preserve">$28.84 </w:t>
            </w:r>
          </w:p>
        </w:tc>
      </w:tr>
    </w:tbl>
    <w:p w14:paraId="2AEE1AF4" w14:textId="407DB2DF" w:rsidR="00410DF0" w:rsidRPr="00F41C05" w:rsidRDefault="00410DF0" w:rsidP="00410DF0">
      <w:pPr>
        <w:pStyle w:val="NoSpacing"/>
        <w:rPr>
          <w:rFonts w:asciiTheme="minorHAnsi" w:hAnsiTheme="minorHAnsi"/>
          <w:i/>
          <w:sz w:val="20"/>
          <w:szCs w:val="20"/>
        </w:rPr>
      </w:pPr>
      <w:r w:rsidRPr="00F41C05">
        <w:rPr>
          <w:rFonts w:asciiTheme="minorHAnsi" w:hAnsiTheme="minorHAnsi"/>
          <w:i/>
          <w:sz w:val="20"/>
          <w:szCs w:val="20"/>
        </w:rPr>
        <w:t xml:space="preserve">Source: EMSI </w:t>
      </w:r>
      <w:r w:rsidR="00A17D5F" w:rsidRPr="00F41C05">
        <w:rPr>
          <w:rFonts w:asciiTheme="minorHAnsi" w:hAnsiTheme="minorHAnsi"/>
          <w:i/>
          <w:sz w:val="20"/>
          <w:szCs w:val="20"/>
        </w:rPr>
        <w:t>2019.1</w:t>
      </w:r>
    </w:p>
    <w:p w14:paraId="18815C78" w14:textId="04FDCFFB" w:rsidR="00410DF0" w:rsidRPr="00F41C05" w:rsidRDefault="00410DF0" w:rsidP="003047AF">
      <w:pPr>
        <w:pStyle w:val="NoSpacing"/>
        <w:spacing w:after="240"/>
        <w:rPr>
          <w:rFonts w:asciiTheme="minorHAnsi" w:hAnsiTheme="minorHAnsi"/>
          <w:sz w:val="20"/>
          <w:szCs w:val="20"/>
        </w:rPr>
      </w:pPr>
      <w:r w:rsidRPr="00F41C05">
        <w:rPr>
          <w:rFonts w:asciiTheme="minorHAnsi" w:hAnsiTheme="minorHAnsi"/>
          <w:b/>
          <w:sz w:val="20"/>
          <w:szCs w:val="20"/>
        </w:rPr>
        <w:t>Bay Region</w:t>
      </w:r>
      <w:r w:rsidRPr="00F41C05">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28A87B3A" w:rsidR="003047AF" w:rsidRPr="00F41C05" w:rsidRDefault="003047AF" w:rsidP="003047AF">
      <w:pPr>
        <w:pStyle w:val="NoSpacing"/>
        <w:spacing w:after="60"/>
        <w:rPr>
          <w:rFonts w:asciiTheme="minorHAnsi" w:hAnsiTheme="minorHAnsi"/>
          <w:b/>
        </w:rPr>
      </w:pPr>
      <w:r w:rsidRPr="00F41C05">
        <w:rPr>
          <w:rFonts w:asciiTheme="minorHAnsi" w:hAnsiTheme="minorHAnsi"/>
          <w:b/>
        </w:rPr>
        <w:t xml:space="preserve">Table 2. </w:t>
      </w:r>
      <w:r w:rsidR="001C1787" w:rsidRPr="00F41C05">
        <w:rPr>
          <w:rFonts w:asciiTheme="minorHAnsi" w:hAnsiTheme="minorHAnsi"/>
          <w:b/>
        </w:rPr>
        <w:t xml:space="preserve">Employment Outlook for </w:t>
      </w:r>
      <w:r w:rsidR="00210926" w:rsidRPr="00F41C05">
        <w:rPr>
          <w:rFonts w:asciiTheme="minorHAnsi" w:hAnsiTheme="minorHAnsi"/>
          <w:b/>
        </w:rPr>
        <w:t>Technical Theater</w:t>
      </w:r>
      <w:r w:rsidR="007F5A37" w:rsidRPr="00F41C05">
        <w:rPr>
          <w:rFonts w:asciiTheme="minorHAnsi" w:hAnsiTheme="minorHAnsi"/>
          <w:b/>
        </w:rPr>
        <w:t xml:space="preserve"> </w:t>
      </w:r>
      <w:r w:rsidR="001C1787" w:rsidRPr="00F41C05">
        <w:rPr>
          <w:rFonts w:asciiTheme="minorHAnsi" w:hAnsiTheme="minorHAnsi"/>
          <w:b/>
        </w:rPr>
        <w:t xml:space="preserve">Occupations in </w:t>
      </w:r>
      <w:r w:rsidR="00210926" w:rsidRPr="00F41C05">
        <w:rPr>
          <w:rFonts w:asciiTheme="minorHAnsi" w:hAnsiTheme="minorHAnsi"/>
          <w:b/>
        </w:rPr>
        <w:t>Mid-Peninsula</w:t>
      </w:r>
      <w:r w:rsidR="000612F1" w:rsidRPr="00F41C05">
        <w:rPr>
          <w:rFonts w:asciiTheme="minorHAnsi" w:hAnsiTheme="minorHAnsi"/>
          <w:b/>
        </w:rPr>
        <w:t xml:space="preserve"> </w:t>
      </w:r>
      <w:r w:rsidR="001C1787" w:rsidRPr="00F41C05">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F41C05"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F41C05" w:rsidRDefault="00F90584" w:rsidP="005E116D">
            <w:pPr>
              <w:spacing w:after="0" w:line="240" w:lineRule="auto"/>
              <w:ind w:left="-105"/>
              <w:jc w:val="center"/>
              <w:rPr>
                <w:rFonts w:asciiTheme="minorHAnsi" w:eastAsia="Times New Roman" w:hAnsiTheme="minorHAnsi"/>
                <w:bCs/>
              </w:rPr>
            </w:pPr>
            <w:r w:rsidRPr="00F41C05">
              <w:rPr>
                <w:rFonts w:asciiTheme="minorHAnsi" w:eastAsia="Times New Roman" w:hAnsiTheme="minorHAnsi"/>
                <w:bCs/>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F41C05" w:rsidRDefault="00F90584" w:rsidP="007B33E2">
            <w:pPr>
              <w:spacing w:after="0" w:line="240" w:lineRule="auto"/>
              <w:jc w:val="center"/>
              <w:rPr>
                <w:rFonts w:asciiTheme="minorHAnsi" w:eastAsia="Times New Roman" w:hAnsiTheme="minorHAnsi"/>
                <w:bCs/>
              </w:rPr>
            </w:pPr>
            <w:r w:rsidRPr="00F41C05">
              <w:rPr>
                <w:rFonts w:asciiTheme="minorHAnsi" w:eastAsia="Times New Roman" w:hAnsiTheme="minorHAnsi"/>
                <w:bCs/>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F41C05" w:rsidRDefault="00F90584" w:rsidP="007B33E2">
            <w:pPr>
              <w:spacing w:after="0" w:line="240" w:lineRule="auto"/>
              <w:jc w:val="center"/>
              <w:rPr>
                <w:rFonts w:asciiTheme="minorHAnsi" w:eastAsia="Times New Roman" w:hAnsiTheme="minorHAnsi"/>
                <w:bCs/>
              </w:rPr>
            </w:pPr>
            <w:r w:rsidRPr="00F41C05">
              <w:rPr>
                <w:rFonts w:asciiTheme="minorHAnsi" w:eastAsia="Times New Roman" w:hAnsiTheme="minorHAnsi"/>
                <w:bCs/>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F41C05" w:rsidRDefault="00F90584" w:rsidP="007B33E2">
            <w:pPr>
              <w:spacing w:after="0" w:line="240" w:lineRule="auto"/>
              <w:jc w:val="center"/>
              <w:rPr>
                <w:rFonts w:asciiTheme="minorHAnsi" w:eastAsia="Times New Roman" w:hAnsiTheme="minorHAnsi"/>
                <w:bCs/>
              </w:rPr>
            </w:pPr>
            <w:r w:rsidRPr="00F41C05">
              <w:rPr>
                <w:rFonts w:asciiTheme="minorHAnsi" w:eastAsia="Times New Roman" w:hAnsiTheme="minorHAnsi"/>
                <w:bCs/>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F41C05" w:rsidRDefault="00F90584" w:rsidP="007B33E2">
            <w:pPr>
              <w:spacing w:after="0" w:line="240" w:lineRule="auto"/>
              <w:jc w:val="center"/>
              <w:rPr>
                <w:rFonts w:asciiTheme="minorHAnsi" w:eastAsia="Times New Roman" w:hAnsiTheme="minorHAnsi"/>
                <w:bCs/>
              </w:rPr>
            </w:pPr>
            <w:r w:rsidRPr="00F41C05">
              <w:rPr>
                <w:rFonts w:asciiTheme="minorHAnsi" w:eastAsia="Times New Roman" w:hAnsiTheme="minorHAnsi"/>
                <w:bCs/>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F41C05" w:rsidRDefault="00F90584" w:rsidP="007B33E2">
            <w:pPr>
              <w:spacing w:after="0" w:line="240" w:lineRule="auto"/>
              <w:jc w:val="center"/>
              <w:rPr>
                <w:rFonts w:asciiTheme="minorHAnsi" w:eastAsia="Times New Roman" w:hAnsiTheme="minorHAnsi"/>
                <w:bCs/>
              </w:rPr>
            </w:pPr>
            <w:r w:rsidRPr="00F41C05">
              <w:rPr>
                <w:rFonts w:asciiTheme="minorHAnsi" w:eastAsia="Times New Roman" w:hAnsiTheme="minorHAnsi"/>
                <w:bCs/>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F41C05" w:rsidRDefault="0013587A" w:rsidP="007B33E2">
            <w:pPr>
              <w:spacing w:after="0" w:line="240" w:lineRule="auto"/>
              <w:jc w:val="center"/>
              <w:rPr>
                <w:rFonts w:asciiTheme="minorHAnsi" w:eastAsia="Times New Roman" w:hAnsiTheme="minorHAnsi"/>
                <w:bCs/>
              </w:rPr>
            </w:pPr>
            <w:r w:rsidRPr="00F41C05">
              <w:rPr>
                <w:rFonts w:asciiTheme="minorHAnsi" w:eastAsia="Times New Roman" w:hAnsiTheme="minorHAnsi"/>
                <w:bCs/>
              </w:rPr>
              <w:t xml:space="preserve">Average </w:t>
            </w:r>
            <w:r w:rsidR="00F90584" w:rsidRPr="00F41C05">
              <w:rPr>
                <w:rFonts w:asciiTheme="minorHAnsi" w:eastAsia="Times New Roman" w:hAnsiTheme="minorHAnsi"/>
                <w:bCs/>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F41C05" w:rsidRDefault="00F90584" w:rsidP="007B33E2">
            <w:pPr>
              <w:spacing w:after="0" w:line="240" w:lineRule="auto"/>
              <w:jc w:val="center"/>
              <w:rPr>
                <w:rFonts w:asciiTheme="minorHAnsi" w:eastAsia="Times New Roman" w:hAnsiTheme="minorHAnsi"/>
                <w:bCs/>
              </w:rPr>
            </w:pPr>
            <w:r w:rsidRPr="00F41C05">
              <w:rPr>
                <w:rFonts w:asciiTheme="minorHAnsi" w:eastAsia="Times New Roman" w:hAnsiTheme="minorHAnsi"/>
                <w:bCs/>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F41C05" w:rsidRDefault="00F90584" w:rsidP="007B33E2">
            <w:pPr>
              <w:spacing w:after="0" w:line="240" w:lineRule="auto"/>
              <w:jc w:val="center"/>
              <w:rPr>
                <w:rFonts w:asciiTheme="minorHAnsi" w:eastAsia="Times New Roman" w:hAnsiTheme="minorHAnsi"/>
                <w:bCs/>
              </w:rPr>
            </w:pPr>
            <w:r w:rsidRPr="00F41C05">
              <w:rPr>
                <w:rFonts w:asciiTheme="minorHAnsi" w:eastAsia="Times New Roman" w:hAnsiTheme="minorHAnsi"/>
                <w:bCs/>
              </w:rPr>
              <w:t>Median Hourly Wage</w:t>
            </w:r>
          </w:p>
        </w:tc>
      </w:tr>
      <w:tr w:rsidR="00DC742E" w:rsidRPr="00F41C05"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1BD1E5AC" w:rsidR="00DC742E" w:rsidRPr="00F41C05" w:rsidRDefault="00DC742E" w:rsidP="00DC742E">
            <w:pPr>
              <w:spacing w:after="0" w:line="240" w:lineRule="auto"/>
              <w:rPr>
                <w:rFonts w:asciiTheme="minorHAnsi" w:hAnsiTheme="minorHAnsi"/>
              </w:rPr>
            </w:pPr>
            <w:r w:rsidRPr="00F41C05">
              <w:rPr>
                <w:rFonts w:asciiTheme="minorHAnsi" w:hAnsiTheme="minorHAnsi" w:cs="Calibri"/>
                <w:sz w:val="21"/>
                <w:szCs w:val="21"/>
              </w:rPr>
              <w:t>Costume Attendants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BB0FAFB"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55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711B72A"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59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E4821A4" w:rsidR="00DC742E" w:rsidRPr="00F41C05" w:rsidRDefault="00DC742E" w:rsidP="00DC742E">
            <w:pPr>
              <w:spacing w:after="0" w:line="240" w:lineRule="auto"/>
              <w:jc w:val="right"/>
              <w:rPr>
                <w:rFonts w:asciiTheme="minorHAnsi" w:hAnsiTheme="minorHAnsi"/>
                <w:color w:val="FF0000"/>
              </w:rPr>
            </w:pPr>
            <w:r w:rsidRPr="00F41C05">
              <w:rPr>
                <w:rFonts w:asciiTheme="minorHAnsi" w:hAnsiTheme="minorHAnsi" w:cs="Calibri"/>
                <w:sz w:val="21"/>
                <w:szCs w:val="21"/>
              </w:rPr>
              <w:t xml:space="preserve">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198C7772" w:rsidR="00DC742E" w:rsidRPr="00F41C05" w:rsidRDefault="00DC742E" w:rsidP="00DC742E">
            <w:pPr>
              <w:spacing w:after="0" w:line="240" w:lineRule="auto"/>
              <w:jc w:val="right"/>
              <w:rPr>
                <w:rFonts w:asciiTheme="minorHAnsi" w:hAnsiTheme="minorHAnsi"/>
                <w:color w:val="FF0000"/>
              </w:rPr>
            </w:pPr>
            <w:r w:rsidRPr="00F41C05">
              <w:rPr>
                <w:rFonts w:asciiTheme="minorHAnsi" w:hAnsiTheme="minorHAnsi" w:cs="Calibr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EBDCBE1"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68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01A3A06"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14</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48AE950"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 xml:space="preserve">$12.07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372394B5"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 xml:space="preserve">$20.73 </w:t>
            </w:r>
          </w:p>
        </w:tc>
      </w:tr>
      <w:tr w:rsidR="00DC742E" w:rsidRPr="00F41C05"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5F209AD3" w:rsidR="00DC742E" w:rsidRPr="00F41C05" w:rsidRDefault="00DC742E" w:rsidP="00DC742E">
            <w:pPr>
              <w:spacing w:after="0" w:line="240" w:lineRule="auto"/>
              <w:rPr>
                <w:rFonts w:asciiTheme="minorHAnsi" w:hAnsiTheme="minorHAnsi"/>
              </w:rPr>
            </w:pPr>
            <w:r w:rsidRPr="00F41C05">
              <w:rPr>
                <w:rFonts w:asciiTheme="minorHAnsi" w:hAnsiTheme="minorHAnsi" w:cs="Calibri"/>
                <w:sz w:val="21"/>
                <w:szCs w:val="21"/>
              </w:rPr>
              <w:t>Audio and Video Equipment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3D92E7BD"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1,306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39350105"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1,388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3D641102"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 xml:space="preserve">82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24D41D0D"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4340A63A"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691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040C1422"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138</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1B666E46"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 xml:space="preserve">$15.95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199A95BB"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 xml:space="preserve">$23.33 </w:t>
            </w:r>
          </w:p>
        </w:tc>
      </w:tr>
      <w:tr w:rsidR="00DC742E" w:rsidRPr="00F41C05"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6ABAB46F" w:rsidR="00DC742E" w:rsidRPr="00F41C05" w:rsidRDefault="00DC742E" w:rsidP="00DC742E">
            <w:pPr>
              <w:spacing w:after="0" w:line="240" w:lineRule="auto"/>
              <w:rPr>
                <w:rFonts w:asciiTheme="minorHAnsi" w:hAnsiTheme="minorHAnsi"/>
              </w:rPr>
            </w:pPr>
            <w:r w:rsidRPr="00F41C05">
              <w:rPr>
                <w:rFonts w:asciiTheme="minorHAnsi" w:hAnsiTheme="minorHAnsi" w:cs="Calibri"/>
                <w:sz w:val="21"/>
                <w:szCs w:val="21"/>
              </w:rPr>
              <w:t>Set and Exhibit Designers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47C0197F"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198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7DE643FA"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200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4D51F054"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 xml:space="preserve">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7C0505AB"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03DC6AF8"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96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3B7ED44A"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19</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04769BB0"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 xml:space="preserve">$19.13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79848723"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 xml:space="preserve">$33.30 </w:t>
            </w:r>
          </w:p>
        </w:tc>
      </w:tr>
      <w:tr w:rsidR="00DC742E" w:rsidRPr="00F41C05"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1E22808A" w:rsidR="00DC742E" w:rsidRPr="00F41C05" w:rsidRDefault="00DC742E" w:rsidP="00DC742E">
            <w:pPr>
              <w:spacing w:after="0" w:line="240" w:lineRule="auto"/>
              <w:rPr>
                <w:rFonts w:asciiTheme="minorHAnsi" w:hAnsiTheme="minorHAnsi"/>
              </w:rPr>
            </w:pPr>
            <w:r w:rsidRPr="00F41C05">
              <w:rPr>
                <w:rFonts w:asciiTheme="minorHAnsi" w:hAnsiTheme="minorHAnsi" w:cs="Calibri"/>
                <w:sz w:val="21"/>
                <w:szCs w:val="21"/>
              </w:rPr>
              <w:t>Producers and Directors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0E465812"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3,178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02FCE826"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3,370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543F6D96"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 xml:space="preserve">192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04F6E1AA"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28CA11AC"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1,626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1691AC49"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325</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102BAAB9"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 xml:space="preserve">$21.65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3D35C66B" w:rsidR="00DC742E" w:rsidRPr="00F41C05" w:rsidRDefault="00DC742E" w:rsidP="00DC742E">
            <w:pPr>
              <w:spacing w:after="0" w:line="240" w:lineRule="auto"/>
              <w:jc w:val="right"/>
              <w:rPr>
                <w:rFonts w:asciiTheme="minorHAnsi" w:hAnsiTheme="minorHAnsi"/>
              </w:rPr>
            </w:pPr>
            <w:r w:rsidRPr="00F41C05">
              <w:rPr>
                <w:rFonts w:asciiTheme="minorHAnsi" w:hAnsiTheme="minorHAnsi" w:cs="Calibri"/>
                <w:sz w:val="21"/>
                <w:szCs w:val="21"/>
              </w:rPr>
              <w:t xml:space="preserve">$38.59 </w:t>
            </w:r>
          </w:p>
        </w:tc>
      </w:tr>
      <w:tr w:rsidR="005369FA" w:rsidRPr="00F41C05"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3A323FDD" w:rsidR="005369FA" w:rsidRPr="00F41C05" w:rsidRDefault="005369FA" w:rsidP="00DC742E">
            <w:pPr>
              <w:spacing w:after="0" w:line="240" w:lineRule="auto"/>
              <w:rPr>
                <w:rFonts w:asciiTheme="minorHAnsi" w:hAnsiTheme="minorHAnsi"/>
                <w:b/>
              </w:rPr>
            </w:pPr>
            <w:r w:rsidRPr="00F41C05">
              <w:rPr>
                <w:rFonts w:asciiTheme="minorHAnsi" w:hAnsiTheme="minorHAnsi" w:cs="Calibri"/>
                <w:b/>
                <w:bCs/>
                <w:sz w:val="21"/>
                <w:szCs w:val="21"/>
              </w:rPr>
              <w:t>4,737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21D08C62" w:rsidR="005369FA" w:rsidRPr="00F41C05" w:rsidRDefault="005369FA" w:rsidP="00DC742E">
            <w:pPr>
              <w:spacing w:after="0" w:line="240" w:lineRule="auto"/>
              <w:jc w:val="right"/>
              <w:rPr>
                <w:rFonts w:asciiTheme="minorHAnsi" w:hAnsiTheme="minorHAnsi"/>
                <w:b/>
              </w:rPr>
            </w:pPr>
            <w:r>
              <w:rPr>
                <w:rFonts w:asciiTheme="minorHAnsi" w:hAnsiTheme="minorHAnsi" w:cs="Calibri"/>
                <w:b/>
                <w:bCs/>
                <w:sz w:val="21"/>
                <w:szCs w:val="21"/>
              </w:rPr>
              <w:t>4,737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6D9784CC" w:rsidR="005369FA" w:rsidRPr="00F41C05" w:rsidRDefault="005369FA" w:rsidP="00DC742E">
            <w:pPr>
              <w:spacing w:after="0" w:line="240" w:lineRule="auto"/>
              <w:jc w:val="right"/>
              <w:rPr>
                <w:rFonts w:asciiTheme="minorHAnsi" w:hAnsiTheme="minorHAnsi"/>
                <w:b/>
              </w:rPr>
            </w:pPr>
            <w:r>
              <w:rPr>
                <w:rFonts w:asciiTheme="minorHAnsi" w:hAnsiTheme="minorHAnsi" w:cs="Calibri"/>
                <w:b/>
                <w:bCs/>
                <w:sz w:val="21"/>
                <w:szCs w:val="21"/>
              </w:rPr>
              <w:t>5,017</w:t>
            </w:r>
            <w:r w:rsidRPr="00F41C05">
              <w:rPr>
                <w:rFonts w:asciiTheme="minorHAnsi" w:hAnsiTheme="minorHAnsi" w:cs="Calibri"/>
                <w:b/>
                <w:bCs/>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01D1EDAC" w:rsidR="005369FA" w:rsidRPr="00F41C05" w:rsidRDefault="005369FA" w:rsidP="00DC742E">
            <w:pPr>
              <w:spacing w:after="0" w:line="240" w:lineRule="auto"/>
              <w:jc w:val="right"/>
              <w:rPr>
                <w:rFonts w:asciiTheme="minorHAnsi" w:hAnsiTheme="minorHAnsi"/>
                <w:b/>
              </w:rPr>
            </w:pPr>
            <w:r>
              <w:rPr>
                <w:rFonts w:asciiTheme="minorHAnsi" w:hAnsiTheme="minorHAnsi" w:cs="Calibri"/>
                <w:b/>
                <w:bCs/>
                <w:sz w:val="21"/>
                <w:szCs w:val="21"/>
              </w:rPr>
              <w:t>280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7E0F3860" w:rsidR="005369FA" w:rsidRPr="00F41C05" w:rsidRDefault="005369FA" w:rsidP="005369FA">
            <w:pPr>
              <w:spacing w:after="0" w:line="240" w:lineRule="auto"/>
              <w:jc w:val="right"/>
              <w:rPr>
                <w:rFonts w:asciiTheme="minorHAnsi" w:hAnsiTheme="minorHAnsi"/>
                <w:b/>
              </w:rPr>
            </w:pPr>
            <w:r>
              <w:rPr>
                <w:rFonts w:asciiTheme="minorHAnsi" w:hAnsiTheme="minorHAnsi" w:cs="Calibri"/>
                <w:b/>
                <w:bCs/>
                <w:sz w:val="21"/>
                <w:szCs w:val="21"/>
              </w:rPr>
              <w:t xml:space="preserve">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1E2E9077" w:rsidR="005369FA" w:rsidRPr="00F41C05" w:rsidRDefault="005369FA" w:rsidP="00DC742E">
            <w:pPr>
              <w:spacing w:after="0" w:line="240" w:lineRule="auto"/>
              <w:jc w:val="right"/>
              <w:rPr>
                <w:rFonts w:asciiTheme="minorHAnsi" w:hAnsiTheme="minorHAnsi"/>
                <w:b/>
              </w:rPr>
            </w:pPr>
            <w:r>
              <w:rPr>
                <w:rFonts w:asciiTheme="minorHAnsi" w:hAnsiTheme="minorHAnsi" w:cs="Calibri"/>
                <w:b/>
                <w:bCs/>
                <w:sz w:val="21"/>
                <w:szCs w:val="21"/>
              </w:rPr>
              <w:t>2,481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34224B32" w:rsidR="005369FA" w:rsidRPr="00F41C05" w:rsidRDefault="005369FA" w:rsidP="00DC742E">
            <w:pPr>
              <w:spacing w:after="0" w:line="240" w:lineRule="auto"/>
              <w:jc w:val="right"/>
              <w:rPr>
                <w:rFonts w:asciiTheme="minorHAnsi" w:hAnsiTheme="minorHAnsi"/>
                <w:b/>
              </w:rPr>
            </w:pPr>
            <w:r>
              <w:rPr>
                <w:rFonts w:asciiTheme="minorHAnsi" w:hAnsiTheme="minorHAnsi"/>
                <w:b/>
              </w:rPr>
              <w:t>496</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E40018B" w:rsidR="005369FA" w:rsidRPr="00F41C05" w:rsidRDefault="005369FA" w:rsidP="00DC742E">
            <w:pPr>
              <w:spacing w:after="0" w:line="240" w:lineRule="auto"/>
              <w:jc w:val="right"/>
              <w:rPr>
                <w:rFonts w:asciiTheme="minorHAnsi" w:hAnsiTheme="minorHAnsi"/>
                <w:b/>
              </w:rPr>
            </w:pPr>
            <w:r w:rsidRPr="00F41C05">
              <w:rPr>
                <w:rFonts w:asciiTheme="minorHAnsi" w:hAnsiTheme="minorHAnsi" w:cs="Calibri"/>
                <w:b/>
                <w:bCs/>
                <w:sz w:val="21"/>
                <w:szCs w:val="21"/>
              </w:rPr>
              <w:t xml:space="preserve">$19.86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1887FDDA" w:rsidR="005369FA" w:rsidRPr="00F41C05" w:rsidRDefault="005369FA" w:rsidP="00DC742E">
            <w:pPr>
              <w:spacing w:after="0" w:line="240" w:lineRule="auto"/>
              <w:jc w:val="right"/>
              <w:rPr>
                <w:rFonts w:asciiTheme="minorHAnsi" w:hAnsiTheme="minorHAnsi"/>
                <w:b/>
              </w:rPr>
            </w:pPr>
            <w:r w:rsidRPr="00F41C05">
              <w:rPr>
                <w:rFonts w:asciiTheme="minorHAnsi" w:hAnsiTheme="minorHAnsi" w:cs="Calibri"/>
                <w:b/>
                <w:bCs/>
                <w:sz w:val="21"/>
                <w:szCs w:val="21"/>
              </w:rPr>
              <w:t xml:space="preserve">$33.96 </w:t>
            </w:r>
          </w:p>
        </w:tc>
      </w:tr>
    </w:tbl>
    <w:p w14:paraId="6345B211" w14:textId="2DAE28B4" w:rsidR="003047AF" w:rsidRPr="00F41C05" w:rsidRDefault="00A17D5F" w:rsidP="003047AF">
      <w:pPr>
        <w:pStyle w:val="NoSpacing"/>
        <w:rPr>
          <w:rFonts w:asciiTheme="minorHAnsi" w:hAnsiTheme="minorHAnsi"/>
          <w:i/>
          <w:sz w:val="20"/>
          <w:szCs w:val="20"/>
        </w:rPr>
      </w:pPr>
      <w:r w:rsidRPr="00F41C05">
        <w:rPr>
          <w:rFonts w:asciiTheme="minorHAnsi" w:hAnsiTheme="minorHAnsi"/>
          <w:i/>
          <w:sz w:val="20"/>
          <w:szCs w:val="20"/>
        </w:rPr>
        <w:t>Source: EMSI 2019.1</w:t>
      </w:r>
    </w:p>
    <w:p w14:paraId="0F940DAA" w14:textId="3834B5B7" w:rsidR="00E42D43" w:rsidRPr="00F41C05" w:rsidRDefault="00210926" w:rsidP="006C48C2">
      <w:pPr>
        <w:pStyle w:val="NoSpacing"/>
        <w:spacing w:after="240"/>
        <w:rPr>
          <w:rFonts w:asciiTheme="minorHAnsi" w:hAnsiTheme="minorHAnsi"/>
          <w:sz w:val="20"/>
          <w:szCs w:val="20"/>
        </w:rPr>
      </w:pPr>
      <w:r w:rsidRPr="00F41C05">
        <w:rPr>
          <w:rFonts w:asciiTheme="minorHAnsi" w:hAnsiTheme="minorHAnsi"/>
          <w:b/>
          <w:sz w:val="20"/>
          <w:szCs w:val="20"/>
        </w:rPr>
        <w:t>Mid-Peninsula</w:t>
      </w:r>
      <w:r w:rsidR="000612F1" w:rsidRPr="00F41C05">
        <w:rPr>
          <w:rFonts w:asciiTheme="minorHAnsi" w:hAnsiTheme="minorHAnsi"/>
          <w:b/>
          <w:sz w:val="20"/>
          <w:szCs w:val="20"/>
        </w:rPr>
        <w:t xml:space="preserve"> </w:t>
      </w:r>
      <w:r w:rsidR="00681353" w:rsidRPr="00F41C05">
        <w:rPr>
          <w:rFonts w:asciiTheme="minorHAnsi" w:hAnsiTheme="minorHAnsi"/>
          <w:b/>
          <w:sz w:val="20"/>
          <w:szCs w:val="20"/>
        </w:rPr>
        <w:t>Sub-Region</w:t>
      </w:r>
      <w:r w:rsidR="00797696" w:rsidRPr="00F41C05">
        <w:rPr>
          <w:rFonts w:asciiTheme="minorHAnsi" w:hAnsiTheme="minorHAnsi"/>
          <w:b/>
          <w:sz w:val="20"/>
          <w:szCs w:val="20"/>
        </w:rPr>
        <w:t xml:space="preserve"> </w:t>
      </w:r>
      <w:r w:rsidR="00681353" w:rsidRPr="00F41C05">
        <w:rPr>
          <w:rFonts w:asciiTheme="minorHAnsi" w:hAnsiTheme="minorHAnsi"/>
          <w:sz w:val="20"/>
          <w:szCs w:val="20"/>
        </w:rPr>
        <w:t xml:space="preserve">includes </w:t>
      </w:r>
      <w:r w:rsidR="00D047AF" w:rsidRPr="00C178DF">
        <w:rPr>
          <w:rFonts w:asciiTheme="minorHAnsi" w:hAnsiTheme="minorHAnsi"/>
          <w:sz w:val="20"/>
          <w:szCs w:val="20"/>
        </w:rPr>
        <w:t>San Francisco and San Mateo Counties</w:t>
      </w:r>
    </w:p>
    <w:p w14:paraId="6D4DE470" w14:textId="0710BE43" w:rsidR="00351170" w:rsidRPr="00F41C05" w:rsidRDefault="002155A4" w:rsidP="00351170">
      <w:pPr>
        <w:pStyle w:val="Heading3"/>
        <w:rPr>
          <w:rFonts w:asciiTheme="minorHAnsi" w:hAnsiTheme="minorHAnsi"/>
        </w:rPr>
      </w:pPr>
      <w:r w:rsidRPr="00F41C05">
        <w:rPr>
          <w:rFonts w:asciiTheme="minorHAnsi" w:hAnsiTheme="minorHAnsi"/>
        </w:rPr>
        <w:t xml:space="preserve">Job Postings in </w:t>
      </w:r>
      <w:r w:rsidR="00351170" w:rsidRPr="00F41C05">
        <w:rPr>
          <w:rFonts w:asciiTheme="minorHAnsi" w:hAnsiTheme="minorHAnsi"/>
        </w:rPr>
        <w:t>Bay Region</w:t>
      </w:r>
      <w:r w:rsidR="00060203" w:rsidRPr="00F41C05">
        <w:rPr>
          <w:rFonts w:asciiTheme="minorHAnsi" w:hAnsiTheme="minorHAnsi"/>
        </w:rPr>
        <w:t xml:space="preserve"> and </w:t>
      </w:r>
      <w:r w:rsidR="00210926" w:rsidRPr="00F41C05">
        <w:rPr>
          <w:rFonts w:asciiTheme="minorHAnsi" w:hAnsiTheme="minorHAnsi"/>
        </w:rPr>
        <w:t>Mid-Peninsula</w:t>
      </w:r>
      <w:r w:rsidR="000612F1" w:rsidRPr="00F41C05">
        <w:rPr>
          <w:rFonts w:asciiTheme="minorHAnsi" w:hAnsiTheme="minorHAnsi"/>
        </w:rPr>
        <w:t xml:space="preserve"> </w:t>
      </w:r>
      <w:r w:rsidR="00060203" w:rsidRPr="00F41C05">
        <w:rPr>
          <w:rFonts w:asciiTheme="minorHAnsi" w:hAnsiTheme="minorHAnsi"/>
        </w:rPr>
        <w:t>Sub-Region</w:t>
      </w:r>
    </w:p>
    <w:p w14:paraId="2094AEC4" w14:textId="3C895C6C" w:rsidR="001C1787" w:rsidRPr="00F41C05" w:rsidRDefault="000E5421" w:rsidP="001C1787">
      <w:pPr>
        <w:pStyle w:val="NoSpacing"/>
        <w:spacing w:after="60"/>
        <w:rPr>
          <w:rFonts w:asciiTheme="minorHAnsi" w:hAnsiTheme="minorHAnsi"/>
          <w:b/>
        </w:rPr>
      </w:pPr>
      <w:r w:rsidRPr="00F41C05">
        <w:rPr>
          <w:rFonts w:asciiTheme="minorHAnsi" w:hAnsiTheme="minorHAnsi"/>
          <w:b/>
        </w:rPr>
        <w:t>Table 3</w:t>
      </w:r>
      <w:r w:rsidR="002155A4" w:rsidRPr="00F41C05">
        <w:rPr>
          <w:rFonts w:asciiTheme="minorHAnsi" w:hAnsiTheme="minorHAnsi"/>
          <w:b/>
        </w:rPr>
        <w:t xml:space="preserve">. </w:t>
      </w:r>
      <w:r w:rsidR="001C1787" w:rsidRPr="00F41C05">
        <w:rPr>
          <w:rFonts w:asciiTheme="minorHAnsi" w:hAnsiTheme="minorHAnsi"/>
          <w:b/>
        </w:rPr>
        <w:t>Number of Job Postings by Occupation for latest 12 months (</w:t>
      </w:r>
      <w:r w:rsidR="00210926" w:rsidRPr="00F41C05">
        <w:rPr>
          <w:rFonts w:asciiTheme="minorHAnsi" w:hAnsiTheme="minorHAnsi"/>
          <w:b/>
        </w:rPr>
        <w:t>April 2018 - March 2019</w:t>
      </w:r>
      <w:r w:rsidR="001C1787" w:rsidRPr="00F41C05">
        <w:rPr>
          <w:rFonts w:asciiTheme="minorHAnsi" w:hAnsiTheme="min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F41C05"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F41C05" w:rsidRDefault="002C3B30" w:rsidP="005E116D">
            <w:pPr>
              <w:spacing w:after="0" w:line="240" w:lineRule="auto"/>
              <w:ind w:left="-15"/>
              <w:rPr>
                <w:rFonts w:asciiTheme="minorHAnsi" w:eastAsia="Times New Roman" w:hAnsiTheme="minorHAnsi"/>
                <w:bCs/>
                <w:sz w:val="21"/>
                <w:szCs w:val="21"/>
              </w:rPr>
            </w:pPr>
            <w:r w:rsidRPr="00F41C05">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F41C05" w:rsidRDefault="002C3B30" w:rsidP="00950AF1">
            <w:pPr>
              <w:spacing w:after="0" w:line="240" w:lineRule="auto"/>
              <w:jc w:val="center"/>
              <w:rPr>
                <w:rFonts w:asciiTheme="minorHAnsi" w:eastAsia="Times New Roman" w:hAnsiTheme="minorHAnsi"/>
                <w:bCs/>
                <w:sz w:val="21"/>
                <w:szCs w:val="21"/>
              </w:rPr>
            </w:pPr>
            <w:r w:rsidRPr="00F41C05">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7B7DCAE4" w:rsidR="002C3B30" w:rsidRPr="00F41C05" w:rsidRDefault="00210926" w:rsidP="002F5095">
            <w:pPr>
              <w:tabs>
                <w:tab w:val="decimal" w:pos="1080"/>
              </w:tabs>
              <w:spacing w:after="0" w:line="240" w:lineRule="auto"/>
              <w:jc w:val="center"/>
              <w:rPr>
                <w:rFonts w:asciiTheme="minorHAnsi" w:eastAsia="Times New Roman" w:hAnsiTheme="minorHAnsi"/>
                <w:bCs/>
                <w:sz w:val="21"/>
                <w:szCs w:val="21"/>
              </w:rPr>
            </w:pPr>
            <w:r w:rsidRPr="00F41C05">
              <w:rPr>
                <w:rFonts w:asciiTheme="minorHAnsi" w:eastAsia="Times New Roman" w:hAnsiTheme="minorHAnsi"/>
                <w:bCs/>
                <w:sz w:val="21"/>
                <w:szCs w:val="21"/>
              </w:rPr>
              <w:t>Mid-Peninsula</w:t>
            </w:r>
          </w:p>
        </w:tc>
      </w:tr>
      <w:tr w:rsidR="00DC742E" w:rsidRPr="00F41C05" w14:paraId="22CC6F39" w14:textId="3ADA4CEB" w:rsidTr="008A6573">
        <w:trPr>
          <w:trHeight w:val="202"/>
        </w:trPr>
        <w:tc>
          <w:tcPr>
            <w:tcW w:w="7290" w:type="dxa"/>
            <w:shd w:val="clear" w:color="auto" w:fill="auto"/>
            <w:noWrap/>
            <w:vAlign w:val="bottom"/>
          </w:tcPr>
          <w:p w14:paraId="7FD0BF21" w14:textId="5BEE44D0" w:rsidR="00DC742E" w:rsidRPr="00F41C05" w:rsidRDefault="00C178DF" w:rsidP="00DC742E">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DC742E" w:rsidRPr="00F41C05">
              <w:rPr>
                <w:rFonts w:asciiTheme="minorHAnsi" w:hAnsiTheme="minorHAnsi" w:cs="Calibri"/>
              </w:rPr>
              <w:t>Audio and Video Equipment Technicians (27-4011.00)</w:t>
            </w:r>
          </w:p>
        </w:tc>
        <w:tc>
          <w:tcPr>
            <w:tcW w:w="1350" w:type="dxa"/>
            <w:shd w:val="clear" w:color="auto" w:fill="auto"/>
            <w:noWrap/>
            <w:vAlign w:val="bottom"/>
          </w:tcPr>
          <w:p w14:paraId="06415EC9" w14:textId="27F1F72A" w:rsidR="00DC742E" w:rsidRPr="00F41C05" w:rsidRDefault="00DC742E" w:rsidP="00DC742E">
            <w:pPr>
              <w:tabs>
                <w:tab w:val="decimal" w:pos="816"/>
              </w:tabs>
              <w:spacing w:after="0" w:line="240" w:lineRule="auto"/>
              <w:jc w:val="center"/>
              <w:rPr>
                <w:rFonts w:asciiTheme="minorHAnsi" w:eastAsia="Times New Roman" w:hAnsiTheme="minorHAnsi"/>
                <w:sz w:val="21"/>
                <w:szCs w:val="21"/>
              </w:rPr>
            </w:pPr>
            <w:r w:rsidRPr="00F41C05">
              <w:rPr>
                <w:rFonts w:asciiTheme="minorHAnsi" w:hAnsiTheme="minorHAnsi" w:cs="Calibri"/>
              </w:rPr>
              <w:t>769</w:t>
            </w:r>
          </w:p>
        </w:tc>
        <w:tc>
          <w:tcPr>
            <w:tcW w:w="1710" w:type="dxa"/>
            <w:vAlign w:val="center"/>
          </w:tcPr>
          <w:p w14:paraId="14DDF9FF" w14:textId="093BDD48" w:rsidR="00DC742E" w:rsidRPr="00F41C05" w:rsidRDefault="00507A2B" w:rsidP="00DC742E">
            <w:pPr>
              <w:tabs>
                <w:tab w:val="decimal" w:pos="1080"/>
              </w:tabs>
              <w:spacing w:after="0" w:line="240" w:lineRule="auto"/>
              <w:jc w:val="center"/>
              <w:rPr>
                <w:rFonts w:asciiTheme="minorHAnsi" w:eastAsia="Times New Roman" w:hAnsiTheme="minorHAnsi"/>
                <w:sz w:val="21"/>
                <w:szCs w:val="21"/>
              </w:rPr>
            </w:pPr>
            <w:r w:rsidRPr="00F41C05">
              <w:rPr>
                <w:rFonts w:asciiTheme="minorHAnsi" w:eastAsia="Times New Roman" w:hAnsiTheme="minorHAnsi"/>
                <w:sz w:val="21"/>
                <w:szCs w:val="21"/>
              </w:rPr>
              <w:t>347</w:t>
            </w:r>
          </w:p>
        </w:tc>
      </w:tr>
      <w:tr w:rsidR="00DC742E" w:rsidRPr="00F41C05" w14:paraId="61A814EE" w14:textId="77777777" w:rsidTr="008A6573">
        <w:trPr>
          <w:trHeight w:val="202"/>
        </w:trPr>
        <w:tc>
          <w:tcPr>
            <w:tcW w:w="7290" w:type="dxa"/>
            <w:shd w:val="clear" w:color="auto" w:fill="auto"/>
            <w:noWrap/>
            <w:vAlign w:val="bottom"/>
          </w:tcPr>
          <w:p w14:paraId="6F34B041" w14:textId="5ED2D5DF" w:rsidR="00DC742E" w:rsidRPr="00F41C05" w:rsidRDefault="00C178DF" w:rsidP="00DC742E">
            <w:pPr>
              <w:spacing w:after="0" w:line="240" w:lineRule="auto"/>
              <w:ind w:left="-120"/>
              <w:rPr>
                <w:rFonts w:asciiTheme="minorHAnsi" w:hAnsiTheme="minorHAnsi"/>
                <w:sz w:val="21"/>
                <w:szCs w:val="21"/>
              </w:rPr>
            </w:pPr>
            <w:r>
              <w:rPr>
                <w:rFonts w:asciiTheme="minorHAnsi" w:hAnsiTheme="minorHAnsi" w:cs="Calibri"/>
              </w:rPr>
              <w:t xml:space="preserve"> </w:t>
            </w:r>
            <w:r w:rsidR="00DC742E" w:rsidRPr="00F41C05">
              <w:rPr>
                <w:rFonts w:asciiTheme="minorHAnsi" w:hAnsiTheme="minorHAnsi" w:cs="Calibri"/>
              </w:rPr>
              <w:t>Set and Exhibit Designers (27-1027.00)</w:t>
            </w:r>
          </w:p>
        </w:tc>
        <w:tc>
          <w:tcPr>
            <w:tcW w:w="1350" w:type="dxa"/>
            <w:shd w:val="clear" w:color="auto" w:fill="auto"/>
            <w:noWrap/>
            <w:vAlign w:val="bottom"/>
          </w:tcPr>
          <w:p w14:paraId="535A9709" w14:textId="3B393294" w:rsidR="00DC742E" w:rsidRPr="00F41C05" w:rsidRDefault="00DC742E" w:rsidP="00DC742E">
            <w:pPr>
              <w:tabs>
                <w:tab w:val="decimal" w:pos="816"/>
              </w:tabs>
              <w:spacing w:after="0" w:line="240" w:lineRule="auto"/>
              <w:jc w:val="center"/>
              <w:rPr>
                <w:rFonts w:asciiTheme="minorHAnsi" w:hAnsiTheme="minorHAnsi"/>
                <w:sz w:val="21"/>
                <w:szCs w:val="21"/>
              </w:rPr>
            </w:pPr>
            <w:r w:rsidRPr="00F41C05">
              <w:rPr>
                <w:rFonts w:asciiTheme="minorHAnsi" w:hAnsiTheme="minorHAnsi" w:cs="Calibri"/>
              </w:rPr>
              <w:t>45</w:t>
            </w:r>
          </w:p>
        </w:tc>
        <w:tc>
          <w:tcPr>
            <w:tcW w:w="1710" w:type="dxa"/>
            <w:vAlign w:val="center"/>
          </w:tcPr>
          <w:p w14:paraId="556123FD" w14:textId="662EF104" w:rsidR="00DC742E" w:rsidRPr="00F41C05" w:rsidRDefault="00507A2B" w:rsidP="00DC742E">
            <w:pPr>
              <w:tabs>
                <w:tab w:val="decimal" w:pos="1080"/>
              </w:tabs>
              <w:spacing w:after="0" w:line="240" w:lineRule="auto"/>
              <w:jc w:val="center"/>
              <w:rPr>
                <w:rFonts w:asciiTheme="minorHAnsi" w:eastAsia="Times New Roman" w:hAnsiTheme="minorHAnsi"/>
                <w:sz w:val="21"/>
                <w:szCs w:val="21"/>
              </w:rPr>
            </w:pPr>
            <w:r w:rsidRPr="00F41C05">
              <w:rPr>
                <w:rFonts w:asciiTheme="minorHAnsi" w:eastAsia="Times New Roman" w:hAnsiTheme="minorHAnsi"/>
                <w:sz w:val="21"/>
                <w:szCs w:val="21"/>
              </w:rPr>
              <w:t>18</w:t>
            </w:r>
          </w:p>
        </w:tc>
      </w:tr>
      <w:tr w:rsidR="00DC742E" w:rsidRPr="00F41C05" w14:paraId="59918B00" w14:textId="77777777" w:rsidTr="008A6573">
        <w:trPr>
          <w:trHeight w:val="202"/>
        </w:trPr>
        <w:tc>
          <w:tcPr>
            <w:tcW w:w="7290" w:type="dxa"/>
            <w:shd w:val="clear" w:color="auto" w:fill="auto"/>
            <w:noWrap/>
            <w:vAlign w:val="bottom"/>
          </w:tcPr>
          <w:p w14:paraId="3E1CD4B9" w14:textId="5963C4F2" w:rsidR="00DC742E" w:rsidRPr="00F41C05" w:rsidRDefault="00C178DF" w:rsidP="00DC742E">
            <w:pPr>
              <w:spacing w:after="0" w:line="240" w:lineRule="auto"/>
              <w:ind w:left="-120"/>
              <w:rPr>
                <w:rFonts w:asciiTheme="minorHAnsi" w:hAnsiTheme="minorHAnsi"/>
                <w:sz w:val="21"/>
                <w:szCs w:val="21"/>
              </w:rPr>
            </w:pPr>
            <w:r>
              <w:rPr>
                <w:rFonts w:asciiTheme="minorHAnsi" w:hAnsiTheme="minorHAnsi" w:cs="Calibri"/>
              </w:rPr>
              <w:t xml:space="preserve"> </w:t>
            </w:r>
            <w:r w:rsidR="00DC742E" w:rsidRPr="00F41C05">
              <w:rPr>
                <w:rFonts w:asciiTheme="minorHAnsi" w:hAnsiTheme="minorHAnsi" w:cs="Calibri"/>
              </w:rPr>
              <w:t>Costume Attendants (39-3092.00)</w:t>
            </w:r>
          </w:p>
        </w:tc>
        <w:tc>
          <w:tcPr>
            <w:tcW w:w="1350" w:type="dxa"/>
            <w:shd w:val="clear" w:color="auto" w:fill="auto"/>
            <w:noWrap/>
            <w:vAlign w:val="bottom"/>
          </w:tcPr>
          <w:p w14:paraId="731983F0" w14:textId="506BBB5E" w:rsidR="00DC742E" w:rsidRPr="00F41C05" w:rsidRDefault="00DC742E" w:rsidP="00DC742E">
            <w:pPr>
              <w:tabs>
                <w:tab w:val="decimal" w:pos="816"/>
              </w:tabs>
              <w:spacing w:after="0" w:line="240" w:lineRule="auto"/>
              <w:jc w:val="center"/>
              <w:rPr>
                <w:rFonts w:asciiTheme="minorHAnsi" w:hAnsiTheme="minorHAnsi"/>
                <w:sz w:val="21"/>
                <w:szCs w:val="21"/>
              </w:rPr>
            </w:pPr>
            <w:r w:rsidRPr="00F41C05">
              <w:rPr>
                <w:rFonts w:asciiTheme="minorHAnsi" w:hAnsiTheme="minorHAnsi" w:cs="Calibri"/>
              </w:rPr>
              <w:t>12</w:t>
            </w:r>
          </w:p>
        </w:tc>
        <w:tc>
          <w:tcPr>
            <w:tcW w:w="1710" w:type="dxa"/>
            <w:vAlign w:val="center"/>
          </w:tcPr>
          <w:p w14:paraId="34E77A03" w14:textId="3C659935" w:rsidR="00DC742E" w:rsidRPr="00F41C05" w:rsidRDefault="00507A2B" w:rsidP="00DC742E">
            <w:pPr>
              <w:tabs>
                <w:tab w:val="decimal" w:pos="1080"/>
              </w:tabs>
              <w:spacing w:after="0" w:line="240" w:lineRule="auto"/>
              <w:jc w:val="center"/>
              <w:rPr>
                <w:rFonts w:asciiTheme="minorHAnsi" w:eastAsia="Times New Roman" w:hAnsiTheme="minorHAnsi"/>
                <w:sz w:val="21"/>
                <w:szCs w:val="21"/>
              </w:rPr>
            </w:pPr>
            <w:r w:rsidRPr="00F41C05">
              <w:rPr>
                <w:rFonts w:asciiTheme="minorHAnsi" w:eastAsia="Times New Roman" w:hAnsiTheme="minorHAnsi"/>
                <w:sz w:val="21"/>
                <w:szCs w:val="21"/>
              </w:rPr>
              <w:t>0</w:t>
            </w:r>
          </w:p>
        </w:tc>
      </w:tr>
      <w:tr w:rsidR="00DC742E" w:rsidRPr="00F41C05" w14:paraId="4AB1BAF3" w14:textId="77777777" w:rsidTr="008A6573">
        <w:trPr>
          <w:trHeight w:val="202"/>
        </w:trPr>
        <w:tc>
          <w:tcPr>
            <w:tcW w:w="7290" w:type="dxa"/>
            <w:shd w:val="clear" w:color="auto" w:fill="auto"/>
            <w:noWrap/>
            <w:vAlign w:val="bottom"/>
          </w:tcPr>
          <w:p w14:paraId="60824F00" w14:textId="63875832" w:rsidR="00DC742E" w:rsidRPr="00F41C05" w:rsidRDefault="00C178DF" w:rsidP="00DC742E">
            <w:pPr>
              <w:spacing w:after="0" w:line="240" w:lineRule="auto"/>
              <w:ind w:left="-120"/>
              <w:rPr>
                <w:rFonts w:asciiTheme="minorHAnsi" w:hAnsiTheme="minorHAnsi"/>
                <w:sz w:val="21"/>
                <w:szCs w:val="21"/>
              </w:rPr>
            </w:pPr>
            <w:r>
              <w:rPr>
                <w:rFonts w:asciiTheme="minorHAnsi" w:hAnsiTheme="minorHAnsi" w:cs="Calibri"/>
              </w:rPr>
              <w:t xml:space="preserve"> </w:t>
            </w:r>
            <w:r w:rsidR="00DC742E" w:rsidRPr="00F41C05">
              <w:rPr>
                <w:rFonts w:asciiTheme="minorHAnsi" w:hAnsiTheme="minorHAnsi" w:cs="Calibri"/>
              </w:rPr>
              <w:t>Technical Directors/Managers (27-2012.05)</w:t>
            </w:r>
          </w:p>
        </w:tc>
        <w:tc>
          <w:tcPr>
            <w:tcW w:w="1350" w:type="dxa"/>
            <w:shd w:val="clear" w:color="auto" w:fill="auto"/>
            <w:noWrap/>
            <w:vAlign w:val="bottom"/>
          </w:tcPr>
          <w:p w14:paraId="021D89EC" w14:textId="1E3E506D" w:rsidR="00DC742E" w:rsidRPr="00F41C05" w:rsidRDefault="00DC742E" w:rsidP="00DC742E">
            <w:pPr>
              <w:tabs>
                <w:tab w:val="decimal" w:pos="816"/>
              </w:tabs>
              <w:spacing w:after="0" w:line="240" w:lineRule="auto"/>
              <w:jc w:val="center"/>
              <w:rPr>
                <w:rFonts w:asciiTheme="minorHAnsi" w:hAnsiTheme="minorHAnsi"/>
                <w:sz w:val="21"/>
                <w:szCs w:val="21"/>
              </w:rPr>
            </w:pPr>
            <w:r w:rsidRPr="00F41C05">
              <w:rPr>
                <w:rFonts w:asciiTheme="minorHAnsi" w:hAnsiTheme="minorHAnsi" w:cs="Calibri"/>
              </w:rPr>
              <w:t>2</w:t>
            </w:r>
          </w:p>
        </w:tc>
        <w:tc>
          <w:tcPr>
            <w:tcW w:w="1710" w:type="dxa"/>
            <w:vAlign w:val="center"/>
          </w:tcPr>
          <w:p w14:paraId="4240CAD2" w14:textId="6D925B6A" w:rsidR="00DC742E" w:rsidRPr="00F41C05" w:rsidRDefault="00507A2B" w:rsidP="00DC742E">
            <w:pPr>
              <w:tabs>
                <w:tab w:val="decimal" w:pos="1080"/>
              </w:tabs>
              <w:spacing w:after="0" w:line="240" w:lineRule="auto"/>
              <w:jc w:val="center"/>
              <w:rPr>
                <w:rFonts w:asciiTheme="minorHAnsi" w:eastAsia="Times New Roman" w:hAnsiTheme="minorHAnsi"/>
                <w:sz w:val="21"/>
                <w:szCs w:val="21"/>
              </w:rPr>
            </w:pPr>
            <w:r w:rsidRPr="00F41C05">
              <w:rPr>
                <w:rFonts w:asciiTheme="minorHAnsi" w:eastAsia="Times New Roman" w:hAnsiTheme="minorHAnsi"/>
                <w:sz w:val="21"/>
                <w:szCs w:val="21"/>
              </w:rPr>
              <w:t>2</w:t>
            </w:r>
          </w:p>
        </w:tc>
      </w:tr>
      <w:tr w:rsidR="00507A2B" w:rsidRPr="00F41C05" w14:paraId="4E0A8527" w14:textId="77777777" w:rsidTr="008A6573">
        <w:trPr>
          <w:trHeight w:val="202"/>
        </w:trPr>
        <w:tc>
          <w:tcPr>
            <w:tcW w:w="7290" w:type="dxa"/>
            <w:shd w:val="clear" w:color="auto" w:fill="auto"/>
            <w:noWrap/>
            <w:vAlign w:val="center"/>
          </w:tcPr>
          <w:p w14:paraId="2187B39F" w14:textId="5A4F5FA9" w:rsidR="00507A2B" w:rsidRPr="00F41C05" w:rsidRDefault="00C178DF" w:rsidP="00507A2B">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507A2B" w:rsidRPr="00F41C05">
              <w:rPr>
                <w:rFonts w:asciiTheme="minorHAnsi" w:hAnsiTheme="minorHAnsi"/>
                <w:b/>
                <w:sz w:val="21"/>
                <w:szCs w:val="21"/>
              </w:rPr>
              <w:t>Total</w:t>
            </w:r>
          </w:p>
        </w:tc>
        <w:tc>
          <w:tcPr>
            <w:tcW w:w="1350" w:type="dxa"/>
            <w:shd w:val="clear" w:color="auto" w:fill="auto"/>
            <w:noWrap/>
          </w:tcPr>
          <w:p w14:paraId="6E02A9BC" w14:textId="034A4F59" w:rsidR="00507A2B" w:rsidRPr="00F41C05" w:rsidRDefault="00507A2B" w:rsidP="00507A2B">
            <w:pPr>
              <w:tabs>
                <w:tab w:val="decimal" w:pos="816"/>
              </w:tabs>
              <w:spacing w:after="0" w:line="240" w:lineRule="auto"/>
              <w:jc w:val="center"/>
              <w:rPr>
                <w:rFonts w:asciiTheme="minorHAnsi" w:hAnsiTheme="minorHAnsi"/>
                <w:b/>
                <w:sz w:val="21"/>
                <w:szCs w:val="21"/>
              </w:rPr>
            </w:pPr>
            <w:r w:rsidRPr="00F41C05">
              <w:rPr>
                <w:rFonts w:asciiTheme="minorHAnsi" w:hAnsiTheme="minorHAnsi"/>
                <w:b/>
              </w:rPr>
              <w:t xml:space="preserve"> 828 </w:t>
            </w:r>
          </w:p>
        </w:tc>
        <w:tc>
          <w:tcPr>
            <w:tcW w:w="1710" w:type="dxa"/>
          </w:tcPr>
          <w:p w14:paraId="77367C5E" w14:textId="30DF02B0" w:rsidR="00507A2B" w:rsidRPr="00F41C05" w:rsidRDefault="00507A2B" w:rsidP="00507A2B">
            <w:pPr>
              <w:tabs>
                <w:tab w:val="decimal" w:pos="1080"/>
              </w:tabs>
              <w:spacing w:after="0" w:line="240" w:lineRule="auto"/>
              <w:jc w:val="center"/>
              <w:rPr>
                <w:rFonts w:asciiTheme="minorHAnsi" w:eastAsia="Times New Roman" w:hAnsiTheme="minorHAnsi"/>
                <w:b/>
                <w:sz w:val="21"/>
                <w:szCs w:val="21"/>
              </w:rPr>
            </w:pPr>
            <w:r w:rsidRPr="00F41C05">
              <w:rPr>
                <w:rFonts w:asciiTheme="minorHAnsi" w:hAnsiTheme="minorHAnsi"/>
                <w:b/>
              </w:rPr>
              <w:t xml:space="preserve"> 367 </w:t>
            </w:r>
          </w:p>
        </w:tc>
      </w:tr>
    </w:tbl>
    <w:p w14:paraId="1D7EFE34" w14:textId="55F812E0" w:rsidR="00580505" w:rsidRPr="00F41C05" w:rsidRDefault="00750FFE" w:rsidP="005E116D">
      <w:pPr>
        <w:pStyle w:val="NoSpacing"/>
        <w:spacing w:after="360"/>
        <w:rPr>
          <w:rFonts w:asciiTheme="minorHAnsi" w:hAnsiTheme="minorHAnsi"/>
          <w:i/>
          <w:sz w:val="20"/>
          <w:szCs w:val="20"/>
        </w:rPr>
      </w:pPr>
      <w:r w:rsidRPr="00F41C05">
        <w:rPr>
          <w:rFonts w:asciiTheme="minorHAnsi" w:hAnsiTheme="minorHAnsi"/>
          <w:i/>
          <w:sz w:val="20"/>
          <w:szCs w:val="20"/>
        </w:rPr>
        <w:t>Source: Burning Glass</w:t>
      </w:r>
    </w:p>
    <w:p w14:paraId="4B03BC9F" w14:textId="591BC70C" w:rsidR="002155A4" w:rsidRPr="00F41C05" w:rsidRDefault="000E5421" w:rsidP="00B373BC">
      <w:pPr>
        <w:pStyle w:val="NoSpacing"/>
        <w:spacing w:after="60"/>
        <w:rPr>
          <w:rFonts w:asciiTheme="minorHAnsi" w:hAnsiTheme="minorHAnsi"/>
          <w:b/>
        </w:rPr>
      </w:pPr>
      <w:r w:rsidRPr="00F41C05">
        <w:rPr>
          <w:rFonts w:asciiTheme="minorHAnsi" w:hAnsiTheme="minorHAnsi"/>
          <w:b/>
        </w:rPr>
        <w:t>Table 4</w:t>
      </w:r>
      <w:r w:rsidR="002155A4" w:rsidRPr="00F41C05">
        <w:rPr>
          <w:rFonts w:asciiTheme="minorHAnsi" w:hAnsiTheme="minorHAnsi"/>
          <w:b/>
        </w:rPr>
        <w:t xml:space="preserve">. </w:t>
      </w:r>
      <w:r w:rsidR="001C1787" w:rsidRPr="00F41C05">
        <w:rPr>
          <w:rFonts w:asciiTheme="minorHAnsi" w:hAnsiTheme="minorHAnsi"/>
          <w:b/>
        </w:rPr>
        <w:t xml:space="preserve">Top Job Titles for </w:t>
      </w:r>
      <w:r w:rsidR="00210926" w:rsidRPr="00F41C05">
        <w:rPr>
          <w:rFonts w:asciiTheme="minorHAnsi" w:hAnsiTheme="minorHAnsi"/>
          <w:b/>
        </w:rPr>
        <w:t>Technical Theater</w:t>
      </w:r>
      <w:r w:rsidR="004F3477" w:rsidRPr="00F41C05">
        <w:rPr>
          <w:rFonts w:asciiTheme="minorHAnsi" w:hAnsiTheme="minorHAnsi"/>
          <w:b/>
        </w:rPr>
        <w:t xml:space="preserve"> </w:t>
      </w:r>
      <w:r w:rsidR="001C1787" w:rsidRPr="00F41C05">
        <w:rPr>
          <w:rFonts w:asciiTheme="minorHAnsi" w:hAnsiTheme="minorHAnsi"/>
          <w:b/>
        </w:rPr>
        <w:t>Occupations for latest 12 months (</w:t>
      </w:r>
      <w:r w:rsidR="00210926" w:rsidRPr="00F41C05">
        <w:rPr>
          <w:rFonts w:asciiTheme="minorHAnsi" w:hAnsiTheme="minorHAnsi"/>
          <w:b/>
        </w:rPr>
        <w:t>April 2018 - March 2019</w:t>
      </w:r>
      <w:r w:rsidR="001C1787" w:rsidRPr="00F41C05">
        <w:rPr>
          <w:rFonts w:asciiTheme="minorHAnsi" w:hAnsiTheme="minorHAnsi"/>
          <w:b/>
        </w:rPr>
        <w:t>)</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785"/>
        <w:gridCol w:w="1170"/>
        <w:gridCol w:w="1080"/>
        <w:gridCol w:w="3060"/>
        <w:gridCol w:w="1080"/>
        <w:gridCol w:w="1170"/>
      </w:tblGrid>
      <w:tr w:rsidR="00BF1DA0" w:rsidRPr="00F41C05" w14:paraId="4F94B1D0" w14:textId="5FF357C0" w:rsidTr="00CB4538">
        <w:trPr>
          <w:trHeight w:val="233"/>
        </w:trPr>
        <w:tc>
          <w:tcPr>
            <w:tcW w:w="2785" w:type="dxa"/>
            <w:shd w:val="clear" w:color="auto" w:fill="E0EE7C" w:themeFill="accent3" w:themeFillTint="66"/>
            <w:noWrap/>
            <w:vAlign w:val="center"/>
            <w:hideMark/>
          </w:tcPr>
          <w:p w14:paraId="014A3296" w14:textId="77777777" w:rsidR="00BF1DA0" w:rsidRPr="00F41C05" w:rsidRDefault="00BF1DA0" w:rsidP="00AB39A8">
            <w:pPr>
              <w:spacing w:after="0" w:line="240" w:lineRule="auto"/>
              <w:rPr>
                <w:rFonts w:asciiTheme="minorHAnsi" w:eastAsia="Times New Roman" w:hAnsiTheme="minorHAnsi"/>
                <w:bCs/>
                <w:sz w:val="21"/>
                <w:szCs w:val="21"/>
              </w:rPr>
            </w:pPr>
            <w:r w:rsidRPr="00F41C05">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F41C05" w:rsidRDefault="00BF1DA0" w:rsidP="00AB39A8">
            <w:pPr>
              <w:spacing w:after="0" w:line="240" w:lineRule="auto"/>
              <w:jc w:val="center"/>
              <w:rPr>
                <w:rFonts w:asciiTheme="minorHAnsi" w:eastAsia="Times New Roman" w:hAnsiTheme="minorHAnsi"/>
                <w:bCs/>
                <w:sz w:val="21"/>
                <w:szCs w:val="21"/>
              </w:rPr>
            </w:pPr>
            <w:r w:rsidRPr="00F41C05">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02BADD36" w:rsidR="00BF1DA0" w:rsidRPr="00F41C05" w:rsidRDefault="00210926" w:rsidP="00AB39A8">
            <w:pPr>
              <w:spacing w:after="0" w:line="240" w:lineRule="auto"/>
              <w:jc w:val="center"/>
              <w:rPr>
                <w:rFonts w:asciiTheme="minorHAnsi" w:eastAsia="Times New Roman" w:hAnsiTheme="minorHAnsi"/>
                <w:bCs/>
                <w:sz w:val="21"/>
                <w:szCs w:val="21"/>
              </w:rPr>
            </w:pPr>
            <w:r w:rsidRPr="00F41C05">
              <w:rPr>
                <w:rFonts w:asciiTheme="minorHAnsi" w:eastAsia="Times New Roman" w:hAnsiTheme="minorHAnsi"/>
                <w:bCs/>
                <w:sz w:val="21"/>
                <w:szCs w:val="21"/>
              </w:rPr>
              <w:t>Mid-Peninsula</w:t>
            </w:r>
          </w:p>
        </w:tc>
        <w:tc>
          <w:tcPr>
            <w:tcW w:w="3060" w:type="dxa"/>
            <w:shd w:val="clear" w:color="auto" w:fill="E0EE7C" w:themeFill="accent3" w:themeFillTint="66"/>
            <w:vAlign w:val="center"/>
          </w:tcPr>
          <w:p w14:paraId="5DC1C12A" w14:textId="3F7DE3A4" w:rsidR="00BF1DA0" w:rsidRPr="00F41C05" w:rsidRDefault="00BF1DA0" w:rsidP="00AB39A8">
            <w:pPr>
              <w:spacing w:after="0" w:line="240" w:lineRule="auto"/>
              <w:rPr>
                <w:rFonts w:asciiTheme="minorHAnsi" w:eastAsia="Times New Roman" w:hAnsiTheme="minorHAnsi"/>
                <w:bCs/>
                <w:sz w:val="21"/>
                <w:szCs w:val="21"/>
              </w:rPr>
            </w:pPr>
            <w:r w:rsidRPr="00F41C05">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F41C05" w:rsidRDefault="00BF1DA0" w:rsidP="00AB39A8">
            <w:pPr>
              <w:spacing w:after="0" w:line="240" w:lineRule="auto"/>
              <w:jc w:val="center"/>
              <w:rPr>
                <w:rFonts w:asciiTheme="minorHAnsi" w:eastAsia="Times New Roman" w:hAnsiTheme="minorHAnsi"/>
                <w:bCs/>
                <w:sz w:val="21"/>
                <w:szCs w:val="21"/>
              </w:rPr>
            </w:pPr>
            <w:r w:rsidRPr="00F41C05">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06D1352E" w:rsidR="00BF1DA0" w:rsidRPr="00F41C05" w:rsidRDefault="00210926" w:rsidP="00AB39A8">
            <w:pPr>
              <w:spacing w:after="0" w:line="240" w:lineRule="auto"/>
              <w:jc w:val="center"/>
              <w:rPr>
                <w:rFonts w:asciiTheme="minorHAnsi" w:eastAsia="Times New Roman" w:hAnsiTheme="minorHAnsi"/>
                <w:bCs/>
                <w:sz w:val="21"/>
                <w:szCs w:val="21"/>
              </w:rPr>
            </w:pPr>
            <w:r w:rsidRPr="00F41C05">
              <w:rPr>
                <w:rFonts w:asciiTheme="minorHAnsi" w:eastAsia="Times New Roman" w:hAnsiTheme="minorHAnsi"/>
                <w:bCs/>
                <w:sz w:val="21"/>
                <w:szCs w:val="21"/>
              </w:rPr>
              <w:t>Mid-Peninsula</w:t>
            </w:r>
          </w:p>
        </w:tc>
      </w:tr>
      <w:tr w:rsidR="00DC742E" w:rsidRPr="00F41C05" w14:paraId="63AF794F" w14:textId="0F656AAA" w:rsidTr="008A6573">
        <w:trPr>
          <w:trHeight w:val="202"/>
        </w:trPr>
        <w:tc>
          <w:tcPr>
            <w:tcW w:w="2785" w:type="dxa"/>
            <w:shd w:val="clear" w:color="auto" w:fill="auto"/>
            <w:noWrap/>
            <w:vAlign w:val="bottom"/>
          </w:tcPr>
          <w:p w14:paraId="103B1933" w14:textId="609B229F"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Calibri"/>
              </w:rPr>
              <w:t>Audio Visual Technician</w:t>
            </w:r>
          </w:p>
        </w:tc>
        <w:tc>
          <w:tcPr>
            <w:tcW w:w="1170" w:type="dxa"/>
            <w:shd w:val="clear" w:color="auto" w:fill="auto"/>
            <w:noWrap/>
            <w:vAlign w:val="bottom"/>
          </w:tcPr>
          <w:p w14:paraId="46426968" w14:textId="3A8C2593"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Calibri"/>
              </w:rPr>
              <w:t>297</w:t>
            </w:r>
          </w:p>
        </w:tc>
        <w:tc>
          <w:tcPr>
            <w:tcW w:w="1080" w:type="dxa"/>
            <w:shd w:val="clear" w:color="auto" w:fill="auto"/>
            <w:vAlign w:val="center"/>
          </w:tcPr>
          <w:p w14:paraId="7CD2973D" w14:textId="33A64B25" w:rsidR="00DC742E" w:rsidRPr="00F41C05" w:rsidRDefault="00507A2B" w:rsidP="00DC742E">
            <w:pPr>
              <w:spacing w:after="0" w:line="240" w:lineRule="auto"/>
              <w:jc w:val="center"/>
              <w:rPr>
                <w:rFonts w:asciiTheme="minorHAnsi" w:eastAsia="Times New Roman" w:hAnsiTheme="minorHAnsi"/>
                <w:sz w:val="21"/>
                <w:szCs w:val="21"/>
              </w:rPr>
            </w:pPr>
            <w:r w:rsidRPr="00F41C05">
              <w:rPr>
                <w:rFonts w:asciiTheme="minorHAnsi" w:eastAsia="Times New Roman" w:hAnsiTheme="minorHAnsi"/>
                <w:sz w:val="21"/>
                <w:szCs w:val="21"/>
              </w:rPr>
              <w:t>143</w:t>
            </w:r>
          </w:p>
        </w:tc>
        <w:tc>
          <w:tcPr>
            <w:tcW w:w="3060" w:type="dxa"/>
            <w:vAlign w:val="bottom"/>
          </w:tcPr>
          <w:p w14:paraId="71A1B96C" w14:textId="115DA81E"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Calibri"/>
              </w:rPr>
              <w:t>Production Technician</w:t>
            </w:r>
          </w:p>
        </w:tc>
        <w:tc>
          <w:tcPr>
            <w:tcW w:w="1080" w:type="dxa"/>
            <w:vAlign w:val="bottom"/>
          </w:tcPr>
          <w:p w14:paraId="1FE87254" w14:textId="51072FE2"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Calibri"/>
              </w:rPr>
              <w:t>9</w:t>
            </w:r>
          </w:p>
        </w:tc>
        <w:tc>
          <w:tcPr>
            <w:tcW w:w="1170" w:type="dxa"/>
            <w:vAlign w:val="center"/>
          </w:tcPr>
          <w:p w14:paraId="1937359E" w14:textId="0848DF6F" w:rsidR="00DC742E" w:rsidRPr="00F41C05" w:rsidRDefault="00F41C05" w:rsidP="00DC742E">
            <w:pPr>
              <w:spacing w:after="0" w:line="240" w:lineRule="auto"/>
              <w:jc w:val="center"/>
              <w:rPr>
                <w:rFonts w:asciiTheme="minorHAnsi" w:hAnsiTheme="minorHAnsi"/>
                <w:sz w:val="21"/>
                <w:szCs w:val="21"/>
              </w:rPr>
            </w:pPr>
            <w:r w:rsidRPr="00F41C05">
              <w:rPr>
                <w:rFonts w:asciiTheme="minorHAnsi" w:hAnsiTheme="minorHAnsi"/>
                <w:sz w:val="21"/>
                <w:szCs w:val="21"/>
              </w:rPr>
              <w:t>3</w:t>
            </w:r>
          </w:p>
        </w:tc>
      </w:tr>
      <w:tr w:rsidR="00DC742E" w:rsidRPr="00F41C05" w14:paraId="4343659C" w14:textId="77777777" w:rsidTr="008A6573">
        <w:trPr>
          <w:trHeight w:val="202"/>
        </w:trPr>
        <w:tc>
          <w:tcPr>
            <w:tcW w:w="2785" w:type="dxa"/>
            <w:shd w:val="clear" w:color="auto" w:fill="auto"/>
            <w:noWrap/>
            <w:vAlign w:val="bottom"/>
          </w:tcPr>
          <w:p w14:paraId="5B7A19C1" w14:textId="2D8A3CE3"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Calibri"/>
              </w:rPr>
              <w:t>Video Technician</w:t>
            </w:r>
          </w:p>
        </w:tc>
        <w:tc>
          <w:tcPr>
            <w:tcW w:w="1170" w:type="dxa"/>
            <w:shd w:val="clear" w:color="auto" w:fill="auto"/>
            <w:noWrap/>
            <w:vAlign w:val="bottom"/>
          </w:tcPr>
          <w:p w14:paraId="763AEB5C" w14:textId="2B4EAB0E"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Calibri"/>
              </w:rPr>
              <w:t>25</w:t>
            </w:r>
          </w:p>
        </w:tc>
        <w:tc>
          <w:tcPr>
            <w:tcW w:w="1080" w:type="dxa"/>
            <w:shd w:val="clear" w:color="auto" w:fill="auto"/>
            <w:vAlign w:val="center"/>
          </w:tcPr>
          <w:p w14:paraId="4D6417FD" w14:textId="2D61398C" w:rsidR="00DC742E" w:rsidRPr="00F41C05" w:rsidRDefault="00507A2B" w:rsidP="00DC742E">
            <w:pPr>
              <w:spacing w:after="0" w:line="240" w:lineRule="auto"/>
              <w:jc w:val="center"/>
              <w:rPr>
                <w:rFonts w:asciiTheme="minorHAnsi" w:eastAsia="Times New Roman" w:hAnsiTheme="minorHAnsi"/>
                <w:sz w:val="21"/>
                <w:szCs w:val="21"/>
              </w:rPr>
            </w:pPr>
            <w:r w:rsidRPr="00F41C05">
              <w:rPr>
                <w:rFonts w:asciiTheme="minorHAnsi" w:eastAsia="Times New Roman" w:hAnsiTheme="minorHAnsi"/>
                <w:sz w:val="21"/>
                <w:szCs w:val="21"/>
              </w:rPr>
              <w:t>13</w:t>
            </w:r>
          </w:p>
        </w:tc>
        <w:tc>
          <w:tcPr>
            <w:tcW w:w="3060" w:type="dxa"/>
            <w:vAlign w:val="bottom"/>
          </w:tcPr>
          <w:p w14:paraId="13F93096" w14:textId="1BC4D8A8"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Calibri"/>
              </w:rPr>
              <w:t>Audio Visual Specialist</w:t>
            </w:r>
          </w:p>
        </w:tc>
        <w:tc>
          <w:tcPr>
            <w:tcW w:w="1080" w:type="dxa"/>
            <w:vAlign w:val="bottom"/>
          </w:tcPr>
          <w:p w14:paraId="59C99EA4" w14:textId="69B8598E"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Calibri"/>
              </w:rPr>
              <w:t>8</w:t>
            </w:r>
          </w:p>
        </w:tc>
        <w:tc>
          <w:tcPr>
            <w:tcW w:w="1170" w:type="dxa"/>
            <w:vAlign w:val="center"/>
          </w:tcPr>
          <w:p w14:paraId="26D7E39B" w14:textId="6DF34917" w:rsidR="00DC742E" w:rsidRPr="00F41C05" w:rsidRDefault="00F41C05" w:rsidP="00DC742E">
            <w:pPr>
              <w:spacing w:after="0" w:line="240" w:lineRule="auto"/>
              <w:jc w:val="center"/>
              <w:rPr>
                <w:rFonts w:asciiTheme="minorHAnsi" w:hAnsiTheme="minorHAnsi"/>
                <w:sz w:val="21"/>
                <w:szCs w:val="21"/>
              </w:rPr>
            </w:pPr>
            <w:r w:rsidRPr="00F41C05">
              <w:rPr>
                <w:rFonts w:asciiTheme="minorHAnsi" w:hAnsiTheme="minorHAnsi"/>
                <w:sz w:val="21"/>
                <w:szCs w:val="21"/>
              </w:rPr>
              <w:t>6</w:t>
            </w:r>
          </w:p>
        </w:tc>
      </w:tr>
      <w:tr w:rsidR="00DC742E" w:rsidRPr="00F41C05" w14:paraId="564ABAD4" w14:textId="77777777" w:rsidTr="008A6573">
        <w:trPr>
          <w:trHeight w:val="202"/>
        </w:trPr>
        <w:tc>
          <w:tcPr>
            <w:tcW w:w="2785" w:type="dxa"/>
            <w:shd w:val="clear" w:color="auto" w:fill="auto"/>
            <w:noWrap/>
            <w:vAlign w:val="bottom"/>
          </w:tcPr>
          <w:p w14:paraId="0B9DE346" w14:textId="040502B8"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Calibri"/>
              </w:rPr>
              <w:t>Director of Event Technology</w:t>
            </w:r>
          </w:p>
        </w:tc>
        <w:tc>
          <w:tcPr>
            <w:tcW w:w="1170" w:type="dxa"/>
            <w:shd w:val="clear" w:color="auto" w:fill="auto"/>
            <w:noWrap/>
            <w:vAlign w:val="bottom"/>
          </w:tcPr>
          <w:p w14:paraId="4324A07D" w14:textId="4F45FD06"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Calibri"/>
              </w:rPr>
              <w:t>23</w:t>
            </w:r>
          </w:p>
        </w:tc>
        <w:tc>
          <w:tcPr>
            <w:tcW w:w="1080" w:type="dxa"/>
            <w:shd w:val="clear" w:color="auto" w:fill="auto"/>
            <w:vAlign w:val="center"/>
          </w:tcPr>
          <w:p w14:paraId="6F2DADC1" w14:textId="26E154E3" w:rsidR="00DC742E" w:rsidRPr="00F41C05" w:rsidRDefault="00F41C05" w:rsidP="00DC742E">
            <w:pPr>
              <w:spacing w:after="0" w:line="240" w:lineRule="auto"/>
              <w:jc w:val="center"/>
              <w:rPr>
                <w:rFonts w:asciiTheme="minorHAnsi" w:eastAsia="Times New Roman" w:hAnsiTheme="minorHAnsi"/>
                <w:sz w:val="21"/>
                <w:szCs w:val="21"/>
              </w:rPr>
            </w:pPr>
            <w:r w:rsidRPr="00F41C05">
              <w:rPr>
                <w:rFonts w:asciiTheme="minorHAnsi" w:eastAsia="Times New Roman" w:hAnsiTheme="minorHAnsi"/>
                <w:sz w:val="21"/>
                <w:szCs w:val="21"/>
              </w:rPr>
              <w:t>3</w:t>
            </w:r>
          </w:p>
        </w:tc>
        <w:tc>
          <w:tcPr>
            <w:tcW w:w="3060" w:type="dxa"/>
            <w:vAlign w:val="bottom"/>
          </w:tcPr>
          <w:p w14:paraId="466FB6DB" w14:textId="60508316"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Calibri"/>
              </w:rPr>
              <w:t>Event Team Member</w:t>
            </w:r>
          </w:p>
        </w:tc>
        <w:tc>
          <w:tcPr>
            <w:tcW w:w="1080" w:type="dxa"/>
            <w:vAlign w:val="bottom"/>
          </w:tcPr>
          <w:p w14:paraId="46C6BF35" w14:textId="0BC1CF6B"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Calibri"/>
              </w:rPr>
              <w:t>8</w:t>
            </w:r>
          </w:p>
        </w:tc>
        <w:tc>
          <w:tcPr>
            <w:tcW w:w="1170" w:type="dxa"/>
            <w:vAlign w:val="center"/>
          </w:tcPr>
          <w:p w14:paraId="51A23150" w14:textId="612B46B5" w:rsidR="00DC742E" w:rsidRPr="00F41C05" w:rsidRDefault="00F41C05" w:rsidP="00DC742E">
            <w:pPr>
              <w:spacing w:after="0" w:line="240" w:lineRule="auto"/>
              <w:jc w:val="center"/>
              <w:rPr>
                <w:rFonts w:asciiTheme="minorHAnsi" w:hAnsiTheme="minorHAnsi"/>
                <w:sz w:val="21"/>
                <w:szCs w:val="21"/>
              </w:rPr>
            </w:pPr>
            <w:r w:rsidRPr="00F41C05">
              <w:rPr>
                <w:rFonts w:asciiTheme="minorHAnsi" w:hAnsiTheme="minorHAnsi"/>
                <w:sz w:val="21"/>
                <w:szCs w:val="21"/>
              </w:rPr>
              <w:t>4</w:t>
            </w:r>
          </w:p>
        </w:tc>
      </w:tr>
      <w:tr w:rsidR="00DC742E" w:rsidRPr="00F41C05" w14:paraId="21E09AD4" w14:textId="77777777" w:rsidTr="008A6573">
        <w:trPr>
          <w:trHeight w:val="202"/>
        </w:trPr>
        <w:tc>
          <w:tcPr>
            <w:tcW w:w="2785" w:type="dxa"/>
            <w:shd w:val="clear" w:color="auto" w:fill="auto"/>
            <w:noWrap/>
            <w:vAlign w:val="bottom"/>
          </w:tcPr>
          <w:p w14:paraId="0BEE3F05" w14:textId="4B08A127"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Calibri"/>
              </w:rPr>
              <w:t>Field Service Technician</w:t>
            </w:r>
          </w:p>
        </w:tc>
        <w:tc>
          <w:tcPr>
            <w:tcW w:w="1170" w:type="dxa"/>
            <w:shd w:val="clear" w:color="auto" w:fill="auto"/>
            <w:noWrap/>
            <w:vAlign w:val="bottom"/>
          </w:tcPr>
          <w:p w14:paraId="4DF45ACA" w14:textId="251B2412"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Calibri"/>
              </w:rPr>
              <w:t>17</w:t>
            </w:r>
          </w:p>
        </w:tc>
        <w:tc>
          <w:tcPr>
            <w:tcW w:w="1080" w:type="dxa"/>
            <w:shd w:val="clear" w:color="auto" w:fill="auto"/>
            <w:vAlign w:val="center"/>
          </w:tcPr>
          <w:p w14:paraId="324BC529" w14:textId="7DE4EAFC" w:rsidR="00DC742E" w:rsidRPr="00F41C05" w:rsidRDefault="00F41C05" w:rsidP="00DC742E">
            <w:pPr>
              <w:spacing w:after="0" w:line="240" w:lineRule="auto"/>
              <w:jc w:val="center"/>
              <w:rPr>
                <w:rFonts w:asciiTheme="minorHAnsi" w:eastAsia="Times New Roman" w:hAnsiTheme="minorHAnsi"/>
                <w:sz w:val="21"/>
                <w:szCs w:val="21"/>
              </w:rPr>
            </w:pPr>
            <w:r w:rsidRPr="00F41C05">
              <w:rPr>
                <w:rFonts w:asciiTheme="minorHAnsi" w:eastAsia="Times New Roman" w:hAnsiTheme="minorHAnsi"/>
                <w:sz w:val="21"/>
                <w:szCs w:val="21"/>
              </w:rPr>
              <w:t>4</w:t>
            </w:r>
          </w:p>
        </w:tc>
        <w:tc>
          <w:tcPr>
            <w:tcW w:w="3060" w:type="dxa"/>
            <w:vAlign w:val="bottom"/>
          </w:tcPr>
          <w:p w14:paraId="1FD77E34" w14:textId="253EE8FB"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Calibri"/>
              </w:rPr>
              <w:t>Technician</w:t>
            </w:r>
          </w:p>
        </w:tc>
        <w:tc>
          <w:tcPr>
            <w:tcW w:w="1080" w:type="dxa"/>
            <w:vAlign w:val="bottom"/>
          </w:tcPr>
          <w:p w14:paraId="29114F3C" w14:textId="797CA5FE"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Calibri"/>
              </w:rPr>
              <w:t>8</w:t>
            </w:r>
          </w:p>
        </w:tc>
        <w:tc>
          <w:tcPr>
            <w:tcW w:w="1170" w:type="dxa"/>
            <w:vAlign w:val="center"/>
          </w:tcPr>
          <w:p w14:paraId="18196912" w14:textId="5F016109" w:rsidR="00DC742E" w:rsidRPr="00F41C05" w:rsidRDefault="00DC742E" w:rsidP="00DC742E">
            <w:pPr>
              <w:spacing w:after="0" w:line="240" w:lineRule="auto"/>
              <w:jc w:val="center"/>
              <w:rPr>
                <w:rFonts w:asciiTheme="minorHAnsi" w:hAnsiTheme="minorHAnsi"/>
                <w:sz w:val="21"/>
                <w:szCs w:val="21"/>
              </w:rPr>
            </w:pPr>
          </w:p>
        </w:tc>
      </w:tr>
      <w:tr w:rsidR="00DC742E" w:rsidRPr="00F41C05" w14:paraId="702D5782" w14:textId="77777777" w:rsidTr="008A6573">
        <w:trPr>
          <w:trHeight w:val="202"/>
        </w:trPr>
        <w:tc>
          <w:tcPr>
            <w:tcW w:w="2785" w:type="dxa"/>
            <w:shd w:val="clear" w:color="auto" w:fill="auto"/>
            <w:noWrap/>
            <w:vAlign w:val="bottom"/>
          </w:tcPr>
          <w:p w14:paraId="40A06ED6" w14:textId="1D438448"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Calibri"/>
              </w:rPr>
              <w:lastRenderedPageBreak/>
              <w:t>Technical Lead, Audio Visual</w:t>
            </w:r>
          </w:p>
        </w:tc>
        <w:tc>
          <w:tcPr>
            <w:tcW w:w="1170" w:type="dxa"/>
            <w:shd w:val="clear" w:color="auto" w:fill="auto"/>
            <w:noWrap/>
            <w:vAlign w:val="bottom"/>
          </w:tcPr>
          <w:p w14:paraId="65C8EDF1" w14:textId="42368B68"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Calibri"/>
              </w:rPr>
              <w:t>16</w:t>
            </w:r>
          </w:p>
        </w:tc>
        <w:tc>
          <w:tcPr>
            <w:tcW w:w="1080" w:type="dxa"/>
            <w:shd w:val="clear" w:color="auto" w:fill="auto"/>
            <w:vAlign w:val="center"/>
          </w:tcPr>
          <w:p w14:paraId="685D2D76" w14:textId="67C8A305" w:rsidR="00DC742E" w:rsidRPr="00F41C05" w:rsidRDefault="00F41C05" w:rsidP="00DC742E">
            <w:pPr>
              <w:spacing w:after="0" w:line="240" w:lineRule="auto"/>
              <w:jc w:val="center"/>
              <w:rPr>
                <w:rFonts w:asciiTheme="minorHAnsi" w:eastAsia="Times New Roman" w:hAnsiTheme="minorHAnsi"/>
                <w:sz w:val="21"/>
                <w:szCs w:val="21"/>
              </w:rPr>
            </w:pPr>
            <w:r w:rsidRPr="00F41C05">
              <w:rPr>
                <w:rFonts w:asciiTheme="minorHAnsi" w:eastAsia="Times New Roman" w:hAnsiTheme="minorHAnsi"/>
                <w:sz w:val="21"/>
                <w:szCs w:val="21"/>
              </w:rPr>
              <w:t>15</w:t>
            </w:r>
          </w:p>
        </w:tc>
        <w:tc>
          <w:tcPr>
            <w:tcW w:w="3060" w:type="dxa"/>
            <w:vAlign w:val="bottom"/>
          </w:tcPr>
          <w:p w14:paraId="59A5EBD2" w14:textId="3DF9060C"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Calibri"/>
              </w:rPr>
              <w:t>Video Production Specialist</w:t>
            </w:r>
          </w:p>
        </w:tc>
        <w:tc>
          <w:tcPr>
            <w:tcW w:w="1080" w:type="dxa"/>
            <w:vAlign w:val="bottom"/>
          </w:tcPr>
          <w:p w14:paraId="4D54BCF7" w14:textId="1569CF1B"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Calibri"/>
              </w:rPr>
              <w:t>8</w:t>
            </w:r>
          </w:p>
        </w:tc>
        <w:tc>
          <w:tcPr>
            <w:tcW w:w="1170" w:type="dxa"/>
            <w:vAlign w:val="center"/>
          </w:tcPr>
          <w:p w14:paraId="46E23C3A" w14:textId="6AF27DC2" w:rsidR="00DC742E" w:rsidRPr="00F41C05" w:rsidRDefault="00F41C05" w:rsidP="00DC742E">
            <w:pPr>
              <w:spacing w:after="0" w:line="240" w:lineRule="auto"/>
              <w:jc w:val="center"/>
              <w:rPr>
                <w:rFonts w:asciiTheme="minorHAnsi" w:hAnsiTheme="minorHAnsi"/>
                <w:sz w:val="21"/>
                <w:szCs w:val="21"/>
              </w:rPr>
            </w:pPr>
            <w:r w:rsidRPr="00F41C05">
              <w:rPr>
                <w:rFonts w:asciiTheme="minorHAnsi" w:hAnsiTheme="minorHAnsi"/>
                <w:sz w:val="21"/>
                <w:szCs w:val="21"/>
              </w:rPr>
              <w:t>0</w:t>
            </w:r>
          </w:p>
        </w:tc>
      </w:tr>
      <w:tr w:rsidR="00DC742E" w:rsidRPr="00F41C05" w14:paraId="3A4422B8" w14:textId="77777777" w:rsidTr="008A6573">
        <w:trPr>
          <w:trHeight w:val="202"/>
        </w:trPr>
        <w:tc>
          <w:tcPr>
            <w:tcW w:w="2785" w:type="dxa"/>
            <w:shd w:val="clear" w:color="auto" w:fill="auto"/>
            <w:noWrap/>
            <w:vAlign w:val="bottom"/>
          </w:tcPr>
          <w:p w14:paraId="1682F949" w14:textId="418EF909"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Calibri"/>
              </w:rPr>
              <w:t>Stage Technician</w:t>
            </w:r>
          </w:p>
        </w:tc>
        <w:tc>
          <w:tcPr>
            <w:tcW w:w="1170" w:type="dxa"/>
            <w:shd w:val="clear" w:color="auto" w:fill="auto"/>
            <w:noWrap/>
            <w:vAlign w:val="bottom"/>
          </w:tcPr>
          <w:p w14:paraId="39A21E17" w14:textId="24F4A976"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Calibri"/>
              </w:rPr>
              <w:t>15</w:t>
            </w:r>
          </w:p>
        </w:tc>
        <w:tc>
          <w:tcPr>
            <w:tcW w:w="1080" w:type="dxa"/>
            <w:shd w:val="clear" w:color="auto" w:fill="auto"/>
            <w:vAlign w:val="center"/>
          </w:tcPr>
          <w:p w14:paraId="1B693784" w14:textId="1801971C" w:rsidR="00DC742E" w:rsidRPr="00F41C05" w:rsidRDefault="00F41C05" w:rsidP="00DC742E">
            <w:pPr>
              <w:spacing w:after="0" w:line="240" w:lineRule="auto"/>
              <w:jc w:val="center"/>
              <w:rPr>
                <w:rFonts w:asciiTheme="minorHAnsi" w:eastAsia="Times New Roman" w:hAnsiTheme="minorHAnsi"/>
                <w:sz w:val="21"/>
                <w:szCs w:val="21"/>
              </w:rPr>
            </w:pPr>
            <w:r w:rsidRPr="00F41C05">
              <w:rPr>
                <w:rFonts w:asciiTheme="minorHAnsi" w:eastAsia="Times New Roman" w:hAnsiTheme="minorHAnsi"/>
                <w:sz w:val="21"/>
                <w:szCs w:val="21"/>
              </w:rPr>
              <w:t>1</w:t>
            </w:r>
          </w:p>
        </w:tc>
        <w:tc>
          <w:tcPr>
            <w:tcW w:w="3060" w:type="dxa"/>
            <w:vAlign w:val="bottom"/>
          </w:tcPr>
          <w:p w14:paraId="2E8390A8" w14:textId="173B02FF"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Calibri"/>
              </w:rPr>
              <w:t>Installation Technician</w:t>
            </w:r>
          </w:p>
        </w:tc>
        <w:tc>
          <w:tcPr>
            <w:tcW w:w="1080" w:type="dxa"/>
            <w:vAlign w:val="bottom"/>
          </w:tcPr>
          <w:p w14:paraId="08513E5F" w14:textId="4DEEAF5A"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Calibri"/>
              </w:rPr>
              <w:t>7</w:t>
            </w:r>
          </w:p>
        </w:tc>
        <w:tc>
          <w:tcPr>
            <w:tcW w:w="1170" w:type="dxa"/>
            <w:vAlign w:val="center"/>
          </w:tcPr>
          <w:p w14:paraId="2FD284F9" w14:textId="4208A1EF" w:rsidR="00DC742E" w:rsidRPr="00F41C05" w:rsidRDefault="00F41C05" w:rsidP="00DC742E">
            <w:pPr>
              <w:spacing w:after="0" w:line="240" w:lineRule="auto"/>
              <w:jc w:val="center"/>
              <w:rPr>
                <w:rFonts w:asciiTheme="minorHAnsi" w:hAnsiTheme="minorHAnsi"/>
                <w:sz w:val="21"/>
                <w:szCs w:val="21"/>
              </w:rPr>
            </w:pPr>
            <w:r w:rsidRPr="00F41C05">
              <w:rPr>
                <w:rFonts w:asciiTheme="minorHAnsi" w:hAnsiTheme="minorHAnsi"/>
                <w:sz w:val="21"/>
                <w:szCs w:val="21"/>
              </w:rPr>
              <w:t>0</w:t>
            </w:r>
          </w:p>
        </w:tc>
      </w:tr>
      <w:tr w:rsidR="00DC742E" w:rsidRPr="00F41C05" w14:paraId="2209CBE3" w14:textId="77777777" w:rsidTr="008A6573">
        <w:trPr>
          <w:trHeight w:val="202"/>
        </w:trPr>
        <w:tc>
          <w:tcPr>
            <w:tcW w:w="2785" w:type="dxa"/>
            <w:shd w:val="clear" w:color="auto" w:fill="auto"/>
            <w:noWrap/>
            <w:vAlign w:val="bottom"/>
          </w:tcPr>
          <w:p w14:paraId="62F4B3A6" w14:textId="5915C984"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Calibri"/>
              </w:rPr>
              <w:t>Technology Manager</w:t>
            </w:r>
          </w:p>
        </w:tc>
        <w:tc>
          <w:tcPr>
            <w:tcW w:w="1170" w:type="dxa"/>
            <w:shd w:val="clear" w:color="auto" w:fill="auto"/>
            <w:noWrap/>
            <w:vAlign w:val="bottom"/>
          </w:tcPr>
          <w:p w14:paraId="609CDA18" w14:textId="33E0A8E4"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Calibri"/>
              </w:rPr>
              <w:t>15</w:t>
            </w:r>
          </w:p>
        </w:tc>
        <w:tc>
          <w:tcPr>
            <w:tcW w:w="1080" w:type="dxa"/>
            <w:shd w:val="clear" w:color="auto" w:fill="auto"/>
            <w:vAlign w:val="center"/>
          </w:tcPr>
          <w:p w14:paraId="7C67AF0B" w14:textId="1477BC9A" w:rsidR="00DC742E" w:rsidRPr="00F41C05" w:rsidRDefault="00F41C05" w:rsidP="00DC742E">
            <w:pPr>
              <w:spacing w:after="0" w:line="240" w:lineRule="auto"/>
              <w:jc w:val="center"/>
              <w:rPr>
                <w:rFonts w:asciiTheme="minorHAnsi" w:eastAsia="Times New Roman" w:hAnsiTheme="minorHAnsi"/>
                <w:sz w:val="21"/>
                <w:szCs w:val="21"/>
              </w:rPr>
            </w:pPr>
            <w:r w:rsidRPr="00F41C05">
              <w:rPr>
                <w:rFonts w:asciiTheme="minorHAnsi" w:eastAsia="Times New Roman" w:hAnsiTheme="minorHAnsi"/>
                <w:sz w:val="21"/>
                <w:szCs w:val="21"/>
              </w:rPr>
              <w:t>7</w:t>
            </w:r>
          </w:p>
        </w:tc>
        <w:tc>
          <w:tcPr>
            <w:tcW w:w="3060" w:type="dxa"/>
            <w:vAlign w:val="bottom"/>
          </w:tcPr>
          <w:p w14:paraId="30B34184" w14:textId="58C9EACF"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Calibri"/>
              </w:rPr>
              <w:t>Wardrobe Attendant</w:t>
            </w:r>
          </w:p>
        </w:tc>
        <w:tc>
          <w:tcPr>
            <w:tcW w:w="1080" w:type="dxa"/>
            <w:vAlign w:val="bottom"/>
          </w:tcPr>
          <w:p w14:paraId="67E53CFE" w14:textId="5541DC3E"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Calibri"/>
              </w:rPr>
              <w:t>7</w:t>
            </w:r>
          </w:p>
        </w:tc>
        <w:tc>
          <w:tcPr>
            <w:tcW w:w="1170" w:type="dxa"/>
            <w:vAlign w:val="center"/>
          </w:tcPr>
          <w:p w14:paraId="6061C685" w14:textId="3A113B2F" w:rsidR="00DC742E" w:rsidRPr="00F41C05" w:rsidRDefault="00F41C05" w:rsidP="00DC742E">
            <w:pPr>
              <w:spacing w:after="0" w:line="240" w:lineRule="auto"/>
              <w:jc w:val="center"/>
              <w:rPr>
                <w:rFonts w:asciiTheme="minorHAnsi" w:hAnsiTheme="minorHAnsi"/>
                <w:sz w:val="21"/>
                <w:szCs w:val="21"/>
              </w:rPr>
            </w:pPr>
            <w:r w:rsidRPr="00F41C05">
              <w:rPr>
                <w:rFonts w:asciiTheme="minorHAnsi" w:hAnsiTheme="minorHAnsi"/>
                <w:sz w:val="21"/>
                <w:szCs w:val="21"/>
              </w:rPr>
              <w:t>3</w:t>
            </w:r>
          </w:p>
        </w:tc>
      </w:tr>
      <w:tr w:rsidR="00DC742E" w:rsidRPr="00F41C05" w14:paraId="3E9046C9" w14:textId="77777777" w:rsidTr="008A6573">
        <w:trPr>
          <w:trHeight w:val="202"/>
        </w:trPr>
        <w:tc>
          <w:tcPr>
            <w:tcW w:w="2785" w:type="dxa"/>
            <w:shd w:val="clear" w:color="auto" w:fill="auto"/>
            <w:noWrap/>
            <w:vAlign w:val="bottom"/>
          </w:tcPr>
          <w:p w14:paraId="1B147DF2" w14:textId="4CBC07CC"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Calibri"/>
              </w:rPr>
              <w:t>Systems Engineer</w:t>
            </w:r>
          </w:p>
        </w:tc>
        <w:tc>
          <w:tcPr>
            <w:tcW w:w="1170" w:type="dxa"/>
            <w:shd w:val="clear" w:color="auto" w:fill="auto"/>
            <w:noWrap/>
            <w:vAlign w:val="bottom"/>
          </w:tcPr>
          <w:p w14:paraId="7C3075F7" w14:textId="6483F632"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Calibri"/>
              </w:rPr>
              <w:t>12</w:t>
            </w:r>
          </w:p>
        </w:tc>
        <w:tc>
          <w:tcPr>
            <w:tcW w:w="1080" w:type="dxa"/>
            <w:shd w:val="clear" w:color="auto" w:fill="auto"/>
            <w:vAlign w:val="center"/>
          </w:tcPr>
          <w:p w14:paraId="6A2A88C0" w14:textId="4B211B97" w:rsidR="00DC742E" w:rsidRPr="00F41C05" w:rsidRDefault="00F41C05" w:rsidP="00DC742E">
            <w:pPr>
              <w:spacing w:after="0" w:line="240" w:lineRule="auto"/>
              <w:jc w:val="center"/>
              <w:rPr>
                <w:rFonts w:asciiTheme="minorHAnsi" w:eastAsia="Times New Roman" w:hAnsiTheme="minorHAnsi"/>
                <w:sz w:val="21"/>
                <w:szCs w:val="21"/>
              </w:rPr>
            </w:pPr>
            <w:r w:rsidRPr="00F41C05">
              <w:rPr>
                <w:rFonts w:asciiTheme="minorHAnsi" w:eastAsia="Times New Roman" w:hAnsiTheme="minorHAnsi"/>
                <w:sz w:val="21"/>
                <w:szCs w:val="21"/>
              </w:rPr>
              <w:t>1</w:t>
            </w:r>
          </w:p>
        </w:tc>
        <w:tc>
          <w:tcPr>
            <w:tcW w:w="3060" w:type="dxa"/>
            <w:vAlign w:val="bottom"/>
          </w:tcPr>
          <w:p w14:paraId="7CCD300C" w14:textId="5AAB1695"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Calibri"/>
              </w:rPr>
              <w:t>Exhibit Designer</w:t>
            </w:r>
          </w:p>
        </w:tc>
        <w:tc>
          <w:tcPr>
            <w:tcW w:w="1080" w:type="dxa"/>
            <w:vAlign w:val="bottom"/>
          </w:tcPr>
          <w:p w14:paraId="66B937B0" w14:textId="708E26B8"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Calibri"/>
              </w:rPr>
              <w:t>6</w:t>
            </w:r>
          </w:p>
        </w:tc>
        <w:tc>
          <w:tcPr>
            <w:tcW w:w="1170" w:type="dxa"/>
            <w:vAlign w:val="center"/>
          </w:tcPr>
          <w:p w14:paraId="6A9A5A8A" w14:textId="5D0C3B55" w:rsidR="00DC742E" w:rsidRPr="00F41C05" w:rsidRDefault="00F41C05" w:rsidP="00DC742E">
            <w:pPr>
              <w:spacing w:after="0" w:line="240" w:lineRule="auto"/>
              <w:jc w:val="center"/>
              <w:rPr>
                <w:rFonts w:asciiTheme="minorHAnsi" w:hAnsiTheme="minorHAnsi"/>
                <w:sz w:val="21"/>
                <w:szCs w:val="21"/>
              </w:rPr>
            </w:pPr>
            <w:r w:rsidRPr="00F41C05">
              <w:rPr>
                <w:rFonts w:asciiTheme="minorHAnsi" w:hAnsiTheme="minorHAnsi"/>
                <w:sz w:val="21"/>
                <w:szCs w:val="21"/>
              </w:rPr>
              <w:t>3</w:t>
            </w:r>
          </w:p>
        </w:tc>
      </w:tr>
      <w:tr w:rsidR="00DC742E" w:rsidRPr="00F41C05" w14:paraId="396D2D10" w14:textId="77777777" w:rsidTr="008A6573">
        <w:trPr>
          <w:trHeight w:val="202"/>
        </w:trPr>
        <w:tc>
          <w:tcPr>
            <w:tcW w:w="2785" w:type="dxa"/>
            <w:shd w:val="clear" w:color="auto" w:fill="auto"/>
            <w:noWrap/>
            <w:vAlign w:val="bottom"/>
          </w:tcPr>
          <w:p w14:paraId="7EA147AE" w14:textId="3588DB3E"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Calibri"/>
              </w:rPr>
              <w:t>Systems Specialist</w:t>
            </w:r>
          </w:p>
        </w:tc>
        <w:tc>
          <w:tcPr>
            <w:tcW w:w="1170" w:type="dxa"/>
            <w:shd w:val="clear" w:color="auto" w:fill="auto"/>
            <w:noWrap/>
            <w:vAlign w:val="bottom"/>
          </w:tcPr>
          <w:p w14:paraId="0C47D174" w14:textId="5E4FB5C2"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Calibri"/>
              </w:rPr>
              <w:t>11</w:t>
            </w:r>
          </w:p>
        </w:tc>
        <w:tc>
          <w:tcPr>
            <w:tcW w:w="1080" w:type="dxa"/>
            <w:shd w:val="clear" w:color="auto" w:fill="auto"/>
            <w:vAlign w:val="center"/>
          </w:tcPr>
          <w:p w14:paraId="3A3B10B4" w14:textId="3FA5E283" w:rsidR="00DC742E" w:rsidRPr="00F41C05" w:rsidRDefault="00F41C05" w:rsidP="00DC742E">
            <w:pPr>
              <w:spacing w:after="0" w:line="240" w:lineRule="auto"/>
              <w:jc w:val="center"/>
              <w:rPr>
                <w:rFonts w:asciiTheme="minorHAnsi" w:eastAsia="Times New Roman" w:hAnsiTheme="minorHAnsi"/>
                <w:sz w:val="21"/>
                <w:szCs w:val="21"/>
              </w:rPr>
            </w:pPr>
            <w:r w:rsidRPr="00F41C05">
              <w:rPr>
                <w:rFonts w:asciiTheme="minorHAnsi" w:eastAsia="Times New Roman" w:hAnsiTheme="minorHAnsi"/>
                <w:sz w:val="21"/>
                <w:szCs w:val="21"/>
              </w:rPr>
              <w:t>1</w:t>
            </w:r>
          </w:p>
        </w:tc>
        <w:tc>
          <w:tcPr>
            <w:tcW w:w="3060" w:type="dxa"/>
            <w:vAlign w:val="bottom"/>
          </w:tcPr>
          <w:p w14:paraId="06FCA0C3" w14:textId="187063D2"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Calibri"/>
              </w:rPr>
              <w:t>Technical Supervisor, Audio Visual</w:t>
            </w:r>
          </w:p>
        </w:tc>
        <w:tc>
          <w:tcPr>
            <w:tcW w:w="1080" w:type="dxa"/>
            <w:vAlign w:val="bottom"/>
          </w:tcPr>
          <w:p w14:paraId="24B00460" w14:textId="2AB2363F"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Calibri"/>
              </w:rPr>
              <w:t>6</w:t>
            </w:r>
          </w:p>
        </w:tc>
        <w:tc>
          <w:tcPr>
            <w:tcW w:w="1170" w:type="dxa"/>
            <w:vAlign w:val="center"/>
          </w:tcPr>
          <w:p w14:paraId="0FA49ECF" w14:textId="7E3635E6" w:rsidR="00DC742E" w:rsidRPr="00F41C05" w:rsidRDefault="00F41C05" w:rsidP="00DC742E">
            <w:pPr>
              <w:spacing w:after="0" w:line="240" w:lineRule="auto"/>
              <w:jc w:val="center"/>
              <w:rPr>
                <w:rFonts w:asciiTheme="minorHAnsi" w:hAnsiTheme="minorHAnsi"/>
                <w:sz w:val="21"/>
                <w:szCs w:val="21"/>
              </w:rPr>
            </w:pPr>
            <w:r w:rsidRPr="00F41C05">
              <w:rPr>
                <w:rFonts w:asciiTheme="minorHAnsi" w:hAnsiTheme="minorHAnsi"/>
                <w:sz w:val="21"/>
                <w:szCs w:val="21"/>
              </w:rPr>
              <w:t>0</w:t>
            </w:r>
          </w:p>
        </w:tc>
      </w:tr>
      <w:tr w:rsidR="00DC742E" w:rsidRPr="00F41C05" w14:paraId="4581CAEC" w14:textId="77777777" w:rsidTr="008A6573">
        <w:trPr>
          <w:trHeight w:val="202"/>
        </w:trPr>
        <w:tc>
          <w:tcPr>
            <w:tcW w:w="2785" w:type="dxa"/>
            <w:shd w:val="clear" w:color="auto" w:fill="auto"/>
            <w:noWrap/>
            <w:vAlign w:val="bottom"/>
          </w:tcPr>
          <w:p w14:paraId="6C767614" w14:textId="32FCC452"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Calibri"/>
              </w:rPr>
              <w:t>Video Specialist</w:t>
            </w:r>
          </w:p>
        </w:tc>
        <w:tc>
          <w:tcPr>
            <w:tcW w:w="1170" w:type="dxa"/>
            <w:shd w:val="clear" w:color="auto" w:fill="auto"/>
            <w:noWrap/>
            <w:vAlign w:val="bottom"/>
          </w:tcPr>
          <w:p w14:paraId="179CE171" w14:textId="26044666"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Calibri"/>
              </w:rPr>
              <w:t>10</w:t>
            </w:r>
          </w:p>
        </w:tc>
        <w:tc>
          <w:tcPr>
            <w:tcW w:w="1080" w:type="dxa"/>
            <w:shd w:val="clear" w:color="auto" w:fill="auto"/>
            <w:vAlign w:val="center"/>
          </w:tcPr>
          <w:p w14:paraId="78816F68" w14:textId="7415419C" w:rsidR="00DC742E" w:rsidRPr="00F41C05" w:rsidRDefault="00F41C05" w:rsidP="00DC742E">
            <w:pPr>
              <w:spacing w:after="0" w:line="240" w:lineRule="auto"/>
              <w:jc w:val="center"/>
              <w:rPr>
                <w:rFonts w:asciiTheme="minorHAnsi" w:eastAsia="Times New Roman" w:hAnsiTheme="minorHAnsi"/>
                <w:sz w:val="21"/>
                <w:szCs w:val="21"/>
              </w:rPr>
            </w:pPr>
            <w:r w:rsidRPr="00F41C05">
              <w:rPr>
                <w:rFonts w:asciiTheme="minorHAnsi" w:eastAsia="Times New Roman" w:hAnsiTheme="minorHAnsi"/>
                <w:sz w:val="21"/>
                <w:szCs w:val="21"/>
              </w:rPr>
              <w:t>4</w:t>
            </w:r>
          </w:p>
        </w:tc>
        <w:tc>
          <w:tcPr>
            <w:tcW w:w="3060" w:type="dxa"/>
            <w:vAlign w:val="bottom"/>
          </w:tcPr>
          <w:p w14:paraId="189BF44D" w14:textId="11D7E941"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Calibri"/>
              </w:rPr>
              <w:t>Audio Visual Crew</w:t>
            </w:r>
          </w:p>
        </w:tc>
        <w:tc>
          <w:tcPr>
            <w:tcW w:w="1080" w:type="dxa"/>
            <w:vAlign w:val="bottom"/>
          </w:tcPr>
          <w:p w14:paraId="31F7E9D7" w14:textId="231C1857"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Calibri"/>
              </w:rPr>
              <w:t>5</w:t>
            </w:r>
          </w:p>
        </w:tc>
        <w:tc>
          <w:tcPr>
            <w:tcW w:w="1170" w:type="dxa"/>
            <w:vAlign w:val="center"/>
          </w:tcPr>
          <w:p w14:paraId="0ED2BBF8" w14:textId="7CE31216" w:rsidR="00DC742E" w:rsidRPr="00F41C05" w:rsidRDefault="00F41C05" w:rsidP="00DC742E">
            <w:pPr>
              <w:spacing w:after="0" w:line="240" w:lineRule="auto"/>
              <w:jc w:val="center"/>
              <w:rPr>
                <w:rFonts w:asciiTheme="minorHAnsi" w:hAnsiTheme="minorHAnsi"/>
                <w:sz w:val="21"/>
                <w:szCs w:val="21"/>
              </w:rPr>
            </w:pPr>
            <w:r w:rsidRPr="00F41C05">
              <w:rPr>
                <w:rFonts w:asciiTheme="minorHAnsi" w:hAnsiTheme="minorHAnsi"/>
                <w:sz w:val="21"/>
                <w:szCs w:val="21"/>
              </w:rPr>
              <w:t>5</w:t>
            </w:r>
          </w:p>
        </w:tc>
      </w:tr>
    </w:tbl>
    <w:p w14:paraId="5E44BB30" w14:textId="0C1657C3" w:rsidR="00750FFE" w:rsidRPr="00F41C05" w:rsidRDefault="00750FFE" w:rsidP="002B3DE0">
      <w:pPr>
        <w:pStyle w:val="NoSpacing"/>
        <w:ind w:left="144"/>
        <w:rPr>
          <w:rFonts w:asciiTheme="minorHAnsi" w:hAnsiTheme="minorHAnsi"/>
          <w:i/>
          <w:sz w:val="20"/>
          <w:szCs w:val="20"/>
        </w:rPr>
      </w:pPr>
      <w:r w:rsidRPr="00F41C05">
        <w:rPr>
          <w:rFonts w:asciiTheme="minorHAnsi" w:hAnsiTheme="minorHAnsi"/>
          <w:i/>
          <w:sz w:val="20"/>
          <w:szCs w:val="20"/>
        </w:rPr>
        <w:t>Source: Burning Glass</w:t>
      </w:r>
    </w:p>
    <w:p w14:paraId="5A1CC8ED" w14:textId="226F4D88" w:rsidR="002155A4" w:rsidRPr="00F41C05" w:rsidRDefault="002155A4" w:rsidP="00481230">
      <w:pPr>
        <w:pStyle w:val="Heading1"/>
        <w:spacing w:before="360"/>
        <w:rPr>
          <w:rFonts w:asciiTheme="minorHAnsi" w:hAnsiTheme="minorHAnsi"/>
        </w:rPr>
      </w:pPr>
      <w:r w:rsidRPr="00F41C05">
        <w:rPr>
          <w:rFonts w:asciiTheme="minorHAnsi" w:hAnsiTheme="minorHAnsi"/>
        </w:rPr>
        <w:t>Industry Concentration</w:t>
      </w:r>
    </w:p>
    <w:p w14:paraId="612AE15C" w14:textId="533C6E37" w:rsidR="002155A4" w:rsidRPr="00F41C05" w:rsidRDefault="000E5421" w:rsidP="00502B5D">
      <w:pPr>
        <w:pStyle w:val="NoSpacing"/>
        <w:spacing w:after="60"/>
        <w:rPr>
          <w:rFonts w:asciiTheme="minorHAnsi" w:hAnsiTheme="minorHAnsi"/>
        </w:rPr>
      </w:pPr>
      <w:r w:rsidRPr="00F41C05">
        <w:rPr>
          <w:rFonts w:asciiTheme="minorHAnsi" w:hAnsiTheme="minorHAnsi"/>
          <w:b/>
        </w:rPr>
        <w:t>Table 5</w:t>
      </w:r>
      <w:r w:rsidR="004C666A" w:rsidRPr="00F41C05">
        <w:rPr>
          <w:rFonts w:asciiTheme="minorHAnsi" w:hAnsiTheme="minorHAnsi"/>
          <w:b/>
        </w:rPr>
        <w:t xml:space="preserve">. </w:t>
      </w:r>
      <w:r w:rsidR="001C1787" w:rsidRPr="00F41C05">
        <w:rPr>
          <w:rFonts w:asciiTheme="minorHAnsi" w:hAnsiTheme="minorHAnsi"/>
          <w:b/>
        </w:rPr>
        <w:t xml:space="preserve">Industries hiring </w:t>
      </w:r>
      <w:r w:rsidR="00210926" w:rsidRPr="00F41C05">
        <w:rPr>
          <w:rFonts w:asciiTheme="minorHAnsi" w:hAnsiTheme="minorHAnsi"/>
          <w:b/>
        </w:rPr>
        <w:t>Technical Theater</w:t>
      </w:r>
      <w:r w:rsidR="004F3477" w:rsidRPr="00F41C05">
        <w:rPr>
          <w:rFonts w:asciiTheme="minorHAnsi" w:hAnsiTheme="minorHAnsi"/>
          <w:b/>
        </w:rPr>
        <w:t xml:space="preserve"> </w:t>
      </w:r>
      <w:r w:rsidR="001C1787" w:rsidRPr="00F41C05">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F41C05"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F41C05" w:rsidRDefault="00AB65BC" w:rsidP="00AB65BC">
            <w:pPr>
              <w:spacing w:after="0" w:line="240" w:lineRule="auto"/>
              <w:rPr>
                <w:rFonts w:asciiTheme="minorHAnsi" w:eastAsia="Times New Roman" w:hAnsiTheme="minorHAnsi"/>
                <w:bCs/>
                <w:sz w:val="21"/>
                <w:szCs w:val="21"/>
              </w:rPr>
            </w:pPr>
            <w:r w:rsidRPr="00F41C05">
              <w:rPr>
                <w:rFonts w:asciiTheme="minorHAnsi" w:eastAsia="Times New Roman" w:hAnsiTheme="minorHAnsi"/>
                <w:bCs/>
                <w:sz w:val="21"/>
                <w:szCs w:val="21"/>
              </w:rPr>
              <w:t>Industry</w:t>
            </w:r>
            <w:r w:rsidR="00432B22" w:rsidRPr="00F41C05">
              <w:rPr>
                <w:rFonts w:asciiTheme="minorHAnsi" w:eastAsia="Times New Roman" w:hAnsiTheme="minorHAnsi"/>
                <w:bCs/>
                <w:sz w:val="21"/>
                <w:szCs w:val="21"/>
              </w:rPr>
              <w:t xml:space="preserve"> – 6</w:t>
            </w:r>
            <w:r w:rsidRPr="00F41C05">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F41C05" w:rsidRDefault="00481230" w:rsidP="00AB65BC">
            <w:pPr>
              <w:spacing w:after="0" w:line="240" w:lineRule="auto"/>
              <w:jc w:val="center"/>
              <w:rPr>
                <w:rFonts w:asciiTheme="minorHAnsi" w:eastAsia="Times New Roman" w:hAnsiTheme="minorHAnsi"/>
                <w:bCs/>
                <w:sz w:val="21"/>
                <w:szCs w:val="21"/>
              </w:rPr>
            </w:pPr>
            <w:r w:rsidRPr="00F41C05">
              <w:rPr>
                <w:rFonts w:asciiTheme="minorHAnsi" w:eastAsia="Times New Roman" w:hAnsiTheme="minorHAnsi"/>
                <w:bCs/>
                <w:sz w:val="21"/>
                <w:szCs w:val="21"/>
              </w:rPr>
              <w:t>Jobs in Industry (2017</w:t>
            </w:r>
            <w:r w:rsidR="00AB65BC" w:rsidRPr="00F41C05">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F41C05" w:rsidRDefault="00AB65BC" w:rsidP="00AB65BC">
            <w:pPr>
              <w:spacing w:after="0" w:line="240" w:lineRule="auto"/>
              <w:jc w:val="center"/>
              <w:rPr>
                <w:rFonts w:asciiTheme="minorHAnsi" w:eastAsia="Times New Roman" w:hAnsiTheme="minorHAnsi"/>
                <w:bCs/>
                <w:sz w:val="21"/>
                <w:szCs w:val="21"/>
              </w:rPr>
            </w:pPr>
            <w:r w:rsidRPr="00F41C05">
              <w:rPr>
                <w:rFonts w:asciiTheme="minorHAnsi" w:eastAsia="Times New Roman" w:hAnsiTheme="minorHAnsi"/>
                <w:bCs/>
                <w:sz w:val="21"/>
                <w:szCs w:val="21"/>
              </w:rPr>
              <w:t>Jobs in I</w:t>
            </w:r>
            <w:r w:rsidR="00481230" w:rsidRPr="00F41C05">
              <w:rPr>
                <w:rFonts w:asciiTheme="minorHAnsi" w:eastAsia="Times New Roman" w:hAnsiTheme="minorHAnsi"/>
                <w:bCs/>
                <w:sz w:val="21"/>
                <w:szCs w:val="21"/>
              </w:rPr>
              <w:t>ndustry (2022</w:t>
            </w:r>
            <w:r w:rsidRPr="00F41C05">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F41C05" w:rsidRDefault="00AB65BC" w:rsidP="00AB65BC">
            <w:pPr>
              <w:spacing w:after="0" w:line="240" w:lineRule="auto"/>
              <w:jc w:val="center"/>
              <w:rPr>
                <w:rFonts w:asciiTheme="minorHAnsi" w:eastAsia="Times New Roman" w:hAnsiTheme="minorHAnsi"/>
                <w:bCs/>
                <w:sz w:val="21"/>
                <w:szCs w:val="21"/>
              </w:rPr>
            </w:pPr>
            <w:r w:rsidRPr="00F41C05">
              <w:rPr>
                <w:rFonts w:asciiTheme="minorHAnsi" w:eastAsia="Times New Roman" w:hAnsiTheme="minorHAnsi"/>
                <w:bCs/>
                <w:sz w:val="21"/>
                <w:szCs w:val="21"/>
              </w:rPr>
              <w:t xml:space="preserve">% Change </w:t>
            </w:r>
            <w:r w:rsidR="00481230" w:rsidRPr="00F41C05">
              <w:rPr>
                <w:rFonts w:asciiTheme="minorHAnsi" w:eastAsia="Times New Roman" w:hAnsiTheme="minorHAnsi"/>
                <w:bCs/>
                <w:sz w:val="21"/>
                <w:szCs w:val="21"/>
              </w:rPr>
              <w:t>(2017-22</w:t>
            </w:r>
            <w:r w:rsidRPr="00F41C05">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F41C05" w:rsidRDefault="00237CDE" w:rsidP="00AB65BC">
            <w:pPr>
              <w:spacing w:after="0" w:line="240" w:lineRule="auto"/>
              <w:jc w:val="center"/>
              <w:rPr>
                <w:rFonts w:asciiTheme="minorHAnsi" w:eastAsia="Times New Roman" w:hAnsiTheme="minorHAnsi"/>
                <w:bCs/>
                <w:sz w:val="21"/>
                <w:szCs w:val="21"/>
              </w:rPr>
            </w:pPr>
            <w:r w:rsidRPr="00F41C05">
              <w:rPr>
                <w:rFonts w:asciiTheme="minorHAnsi" w:eastAsia="Times New Roman" w:hAnsiTheme="minorHAnsi"/>
                <w:bCs/>
                <w:sz w:val="21"/>
                <w:szCs w:val="21"/>
              </w:rPr>
              <w:t>% in Industry (2017</w:t>
            </w:r>
            <w:r w:rsidR="00AB65BC" w:rsidRPr="00F41C05">
              <w:rPr>
                <w:rFonts w:asciiTheme="minorHAnsi" w:eastAsia="Times New Roman" w:hAnsiTheme="minorHAnsi"/>
                <w:bCs/>
                <w:sz w:val="21"/>
                <w:szCs w:val="21"/>
              </w:rPr>
              <w:t>)</w:t>
            </w:r>
          </w:p>
        </w:tc>
      </w:tr>
      <w:tr w:rsidR="00DC742E" w:rsidRPr="00F41C05" w14:paraId="19F540E1" w14:textId="77777777" w:rsidTr="008A6573">
        <w:trPr>
          <w:trHeight w:val="202"/>
        </w:trPr>
        <w:tc>
          <w:tcPr>
            <w:tcW w:w="6480" w:type="dxa"/>
            <w:tcBorders>
              <w:right w:val="single" w:sz="4" w:space="0" w:color="A9A9A9" w:themeColor="accent5"/>
            </w:tcBorders>
            <w:shd w:val="clear" w:color="auto" w:fill="auto"/>
            <w:noWrap/>
            <w:vAlign w:val="center"/>
          </w:tcPr>
          <w:p w14:paraId="7F215B49" w14:textId="1CE10224"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Arial"/>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A88D653"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952</w:t>
            </w:r>
          </w:p>
        </w:tc>
        <w:tc>
          <w:tcPr>
            <w:tcW w:w="990" w:type="dxa"/>
            <w:tcBorders>
              <w:left w:val="single" w:sz="4" w:space="0" w:color="A9A9A9" w:themeColor="accent5"/>
              <w:right w:val="single" w:sz="4" w:space="0" w:color="A9A9A9" w:themeColor="accent5"/>
            </w:tcBorders>
            <w:vAlign w:val="bottom"/>
          </w:tcPr>
          <w:p w14:paraId="54A1078F" w14:textId="0B165C65"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1,264</w:t>
            </w:r>
          </w:p>
        </w:tc>
        <w:tc>
          <w:tcPr>
            <w:tcW w:w="1080" w:type="dxa"/>
            <w:tcBorders>
              <w:left w:val="single" w:sz="4" w:space="0" w:color="A9A9A9" w:themeColor="accent5"/>
              <w:right w:val="single" w:sz="4" w:space="0" w:color="A9A9A9" w:themeColor="accent5"/>
            </w:tcBorders>
            <w:vAlign w:val="bottom"/>
          </w:tcPr>
          <w:p w14:paraId="40ABE3A6" w14:textId="71CCED83"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13%</w:t>
            </w:r>
          </w:p>
        </w:tc>
        <w:tc>
          <w:tcPr>
            <w:tcW w:w="990" w:type="dxa"/>
            <w:tcBorders>
              <w:left w:val="single" w:sz="4" w:space="0" w:color="A9A9A9" w:themeColor="accent5"/>
              <w:right w:val="single" w:sz="4" w:space="0" w:color="A9A9A9" w:themeColor="accent5"/>
            </w:tcBorders>
            <w:vAlign w:val="bottom"/>
          </w:tcPr>
          <w:p w14:paraId="1D4923F5" w14:textId="451E5741"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1.1%</w:t>
            </w:r>
          </w:p>
        </w:tc>
      </w:tr>
      <w:tr w:rsidR="00DC742E" w:rsidRPr="00F41C05" w14:paraId="057A263B" w14:textId="77777777" w:rsidTr="008A6573">
        <w:trPr>
          <w:trHeight w:val="202"/>
        </w:trPr>
        <w:tc>
          <w:tcPr>
            <w:tcW w:w="6480" w:type="dxa"/>
            <w:tcBorders>
              <w:right w:val="single" w:sz="4" w:space="0" w:color="A9A9A9" w:themeColor="accent5"/>
            </w:tcBorders>
            <w:shd w:val="clear" w:color="auto" w:fill="auto"/>
            <w:noWrap/>
            <w:vAlign w:val="center"/>
          </w:tcPr>
          <w:p w14:paraId="2F15A507" w14:textId="5E94174A"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Arial"/>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41991FEC"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839</w:t>
            </w:r>
          </w:p>
        </w:tc>
        <w:tc>
          <w:tcPr>
            <w:tcW w:w="990" w:type="dxa"/>
            <w:tcBorders>
              <w:left w:val="single" w:sz="4" w:space="0" w:color="A9A9A9" w:themeColor="accent5"/>
              <w:right w:val="single" w:sz="4" w:space="0" w:color="A9A9A9" w:themeColor="accent5"/>
            </w:tcBorders>
            <w:vAlign w:val="bottom"/>
          </w:tcPr>
          <w:p w14:paraId="0D18BC68" w14:textId="504F3DB2"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869</w:t>
            </w:r>
          </w:p>
        </w:tc>
        <w:tc>
          <w:tcPr>
            <w:tcW w:w="1080" w:type="dxa"/>
            <w:tcBorders>
              <w:left w:val="single" w:sz="4" w:space="0" w:color="A9A9A9" w:themeColor="accent5"/>
              <w:right w:val="single" w:sz="4" w:space="0" w:color="A9A9A9" w:themeColor="accent5"/>
            </w:tcBorders>
            <w:vAlign w:val="bottom"/>
          </w:tcPr>
          <w:p w14:paraId="09009902" w14:textId="6A405B45"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11%</w:t>
            </w:r>
          </w:p>
        </w:tc>
        <w:tc>
          <w:tcPr>
            <w:tcW w:w="990" w:type="dxa"/>
            <w:tcBorders>
              <w:left w:val="single" w:sz="4" w:space="0" w:color="A9A9A9" w:themeColor="accent5"/>
              <w:right w:val="single" w:sz="4" w:space="0" w:color="A9A9A9" w:themeColor="accent5"/>
            </w:tcBorders>
            <w:vAlign w:val="bottom"/>
          </w:tcPr>
          <w:p w14:paraId="76FA902E" w14:textId="3D57C091"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22.1%</w:t>
            </w:r>
          </w:p>
        </w:tc>
      </w:tr>
      <w:tr w:rsidR="00DC742E" w:rsidRPr="00F41C05" w14:paraId="701BE19E" w14:textId="77777777" w:rsidTr="008A6573">
        <w:trPr>
          <w:trHeight w:val="202"/>
        </w:trPr>
        <w:tc>
          <w:tcPr>
            <w:tcW w:w="6480" w:type="dxa"/>
            <w:tcBorders>
              <w:right w:val="single" w:sz="4" w:space="0" w:color="A9A9A9" w:themeColor="accent5"/>
            </w:tcBorders>
            <w:shd w:val="clear" w:color="auto" w:fill="auto"/>
            <w:noWrap/>
            <w:vAlign w:val="center"/>
          </w:tcPr>
          <w:p w14:paraId="3A19601A" w14:textId="4C2E538A"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Arial"/>
              </w:rPr>
              <w:t>Television Broadcasting (515120)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5ED171FE"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666</w:t>
            </w:r>
          </w:p>
        </w:tc>
        <w:tc>
          <w:tcPr>
            <w:tcW w:w="990" w:type="dxa"/>
            <w:tcBorders>
              <w:left w:val="single" w:sz="4" w:space="0" w:color="A9A9A9" w:themeColor="accent5"/>
              <w:right w:val="single" w:sz="4" w:space="0" w:color="A9A9A9" w:themeColor="accent5"/>
            </w:tcBorders>
            <w:vAlign w:val="bottom"/>
          </w:tcPr>
          <w:p w14:paraId="679E1651" w14:textId="6FE285E8"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685</w:t>
            </w:r>
          </w:p>
        </w:tc>
        <w:tc>
          <w:tcPr>
            <w:tcW w:w="1080" w:type="dxa"/>
            <w:tcBorders>
              <w:left w:val="single" w:sz="4" w:space="0" w:color="A9A9A9" w:themeColor="accent5"/>
              <w:right w:val="single" w:sz="4" w:space="0" w:color="A9A9A9" w:themeColor="accent5"/>
            </w:tcBorders>
            <w:vAlign w:val="bottom"/>
          </w:tcPr>
          <w:p w14:paraId="36CB13B1" w14:textId="6291884F"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9%</w:t>
            </w:r>
          </w:p>
        </w:tc>
        <w:tc>
          <w:tcPr>
            <w:tcW w:w="990" w:type="dxa"/>
            <w:tcBorders>
              <w:left w:val="single" w:sz="4" w:space="0" w:color="A9A9A9" w:themeColor="accent5"/>
              <w:right w:val="single" w:sz="4" w:space="0" w:color="A9A9A9" w:themeColor="accent5"/>
            </w:tcBorders>
            <w:vAlign w:val="bottom"/>
          </w:tcPr>
          <w:p w14:paraId="27BF4737" w14:textId="6E57B019"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25.4%</w:t>
            </w:r>
          </w:p>
        </w:tc>
      </w:tr>
      <w:tr w:rsidR="00DC742E" w:rsidRPr="00F41C05" w14:paraId="5532CB39" w14:textId="77777777" w:rsidTr="008A6573">
        <w:trPr>
          <w:trHeight w:val="202"/>
        </w:trPr>
        <w:tc>
          <w:tcPr>
            <w:tcW w:w="6480" w:type="dxa"/>
            <w:tcBorders>
              <w:right w:val="single" w:sz="4" w:space="0" w:color="A9A9A9" w:themeColor="accent5"/>
            </w:tcBorders>
            <w:shd w:val="clear" w:color="auto" w:fill="auto"/>
            <w:noWrap/>
            <w:vAlign w:val="center"/>
          </w:tcPr>
          <w:p w14:paraId="78AB6607" w14:textId="1C5EB48C"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Arial"/>
              </w:rPr>
              <w:t>Theater Companies and Dinner Theaters (711110)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76014109"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367</w:t>
            </w:r>
          </w:p>
        </w:tc>
        <w:tc>
          <w:tcPr>
            <w:tcW w:w="990" w:type="dxa"/>
            <w:tcBorders>
              <w:left w:val="single" w:sz="4" w:space="0" w:color="A9A9A9" w:themeColor="accent5"/>
              <w:right w:val="single" w:sz="4" w:space="0" w:color="A9A9A9" w:themeColor="accent5"/>
            </w:tcBorders>
            <w:vAlign w:val="bottom"/>
          </w:tcPr>
          <w:p w14:paraId="66437646" w14:textId="24870611"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382</w:t>
            </w:r>
          </w:p>
        </w:tc>
        <w:tc>
          <w:tcPr>
            <w:tcW w:w="1080" w:type="dxa"/>
            <w:tcBorders>
              <w:left w:val="single" w:sz="4" w:space="0" w:color="A9A9A9" w:themeColor="accent5"/>
              <w:right w:val="single" w:sz="4" w:space="0" w:color="A9A9A9" w:themeColor="accent5"/>
            </w:tcBorders>
            <w:vAlign w:val="bottom"/>
          </w:tcPr>
          <w:p w14:paraId="451D37E4" w14:textId="0D5E301B"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5%</w:t>
            </w:r>
          </w:p>
        </w:tc>
        <w:tc>
          <w:tcPr>
            <w:tcW w:w="990" w:type="dxa"/>
            <w:tcBorders>
              <w:left w:val="single" w:sz="4" w:space="0" w:color="A9A9A9" w:themeColor="accent5"/>
              <w:right w:val="single" w:sz="4" w:space="0" w:color="A9A9A9" w:themeColor="accent5"/>
            </w:tcBorders>
            <w:vAlign w:val="bottom"/>
          </w:tcPr>
          <w:p w14:paraId="0CF60537" w14:textId="471E3BD8"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15.2%</w:t>
            </w:r>
          </w:p>
        </w:tc>
      </w:tr>
      <w:tr w:rsidR="00DC742E" w:rsidRPr="00F41C05" w14:paraId="2D553181" w14:textId="77777777" w:rsidTr="008A6573">
        <w:trPr>
          <w:trHeight w:val="202"/>
        </w:trPr>
        <w:tc>
          <w:tcPr>
            <w:tcW w:w="6480" w:type="dxa"/>
            <w:tcBorders>
              <w:right w:val="single" w:sz="4" w:space="0" w:color="A9A9A9" w:themeColor="accent5"/>
            </w:tcBorders>
            <w:shd w:val="clear" w:color="auto" w:fill="auto"/>
            <w:noWrap/>
            <w:vAlign w:val="center"/>
          </w:tcPr>
          <w:p w14:paraId="18AB250C" w14:textId="5DC55782"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Arial"/>
              </w:rPr>
              <w:t>Cable and Other Subscription Programming (515210)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7F10F164"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366</w:t>
            </w:r>
          </w:p>
        </w:tc>
        <w:tc>
          <w:tcPr>
            <w:tcW w:w="990" w:type="dxa"/>
            <w:tcBorders>
              <w:left w:val="single" w:sz="4" w:space="0" w:color="A9A9A9" w:themeColor="accent5"/>
              <w:right w:val="single" w:sz="4" w:space="0" w:color="A9A9A9" w:themeColor="accent5"/>
            </w:tcBorders>
            <w:vAlign w:val="bottom"/>
          </w:tcPr>
          <w:p w14:paraId="6C66179B" w14:textId="32FEE05C"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326</w:t>
            </w:r>
          </w:p>
        </w:tc>
        <w:tc>
          <w:tcPr>
            <w:tcW w:w="1080" w:type="dxa"/>
            <w:tcBorders>
              <w:left w:val="single" w:sz="4" w:space="0" w:color="A9A9A9" w:themeColor="accent5"/>
              <w:right w:val="single" w:sz="4" w:space="0" w:color="A9A9A9" w:themeColor="accent5"/>
            </w:tcBorders>
            <w:vAlign w:val="bottom"/>
          </w:tcPr>
          <w:p w14:paraId="23A49178" w14:textId="3A073A75"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5%</w:t>
            </w:r>
          </w:p>
        </w:tc>
        <w:tc>
          <w:tcPr>
            <w:tcW w:w="990" w:type="dxa"/>
            <w:tcBorders>
              <w:left w:val="single" w:sz="4" w:space="0" w:color="A9A9A9" w:themeColor="accent5"/>
              <w:right w:val="single" w:sz="4" w:space="0" w:color="A9A9A9" w:themeColor="accent5"/>
            </w:tcBorders>
            <w:vAlign w:val="bottom"/>
          </w:tcPr>
          <w:p w14:paraId="7B6D5B51" w14:textId="21C3F5F0"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8.6%</w:t>
            </w:r>
          </w:p>
        </w:tc>
      </w:tr>
      <w:tr w:rsidR="00DC742E" w:rsidRPr="00F41C05" w14:paraId="35B587A7" w14:textId="77777777" w:rsidTr="008A6573">
        <w:trPr>
          <w:trHeight w:val="202"/>
        </w:trPr>
        <w:tc>
          <w:tcPr>
            <w:tcW w:w="6480" w:type="dxa"/>
            <w:tcBorders>
              <w:right w:val="single" w:sz="4" w:space="0" w:color="A9A9A9" w:themeColor="accent5"/>
            </w:tcBorders>
            <w:shd w:val="clear" w:color="auto" w:fill="auto"/>
            <w:noWrap/>
            <w:vAlign w:val="center"/>
          </w:tcPr>
          <w:p w14:paraId="3858FE1A" w14:textId="31CEC7C6"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Arial"/>
              </w:rPr>
              <w:t>Teleproduction and Other Postproduction Services (512191)</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020B1C02"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294</w:t>
            </w:r>
          </w:p>
        </w:tc>
        <w:tc>
          <w:tcPr>
            <w:tcW w:w="990" w:type="dxa"/>
            <w:tcBorders>
              <w:left w:val="single" w:sz="4" w:space="0" w:color="A9A9A9" w:themeColor="accent5"/>
              <w:right w:val="single" w:sz="4" w:space="0" w:color="A9A9A9" w:themeColor="accent5"/>
            </w:tcBorders>
            <w:vAlign w:val="bottom"/>
          </w:tcPr>
          <w:p w14:paraId="5D9F4DB4" w14:textId="0E2464BA"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304</w:t>
            </w:r>
          </w:p>
        </w:tc>
        <w:tc>
          <w:tcPr>
            <w:tcW w:w="1080" w:type="dxa"/>
            <w:tcBorders>
              <w:left w:val="single" w:sz="4" w:space="0" w:color="A9A9A9" w:themeColor="accent5"/>
              <w:right w:val="single" w:sz="4" w:space="0" w:color="A9A9A9" w:themeColor="accent5"/>
            </w:tcBorders>
            <w:vAlign w:val="bottom"/>
          </w:tcPr>
          <w:p w14:paraId="4374CC9B" w14:textId="11389DBA"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4%</w:t>
            </w:r>
          </w:p>
        </w:tc>
        <w:tc>
          <w:tcPr>
            <w:tcW w:w="990" w:type="dxa"/>
            <w:tcBorders>
              <w:left w:val="single" w:sz="4" w:space="0" w:color="A9A9A9" w:themeColor="accent5"/>
              <w:right w:val="single" w:sz="4" w:space="0" w:color="A9A9A9" w:themeColor="accent5"/>
            </w:tcBorders>
            <w:vAlign w:val="bottom"/>
          </w:tcPr>
          <w:p w14:paraId="72DA2475" w14:textId="73FCFE64"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25.5%</w:t>
            </w:r>
          </w:p>
        </w:tc>
      </w:tr>
      <w:tr w:rsidR="00DC742E" w:rsidRPr="00F41C05" w14:paraId="05376A3A" w14:textId="77777777" w:rsidTr="008A6573">
        <w:trPr>
          <w:trHeight w:val="202"/>
        </w:trPr>
        <w:tc>
          <w:tcPr>
            <w:tcW w:w="6480" w:type="dxa"/>
            <w:tcBorders>
              <w:right w:val="single" w:sz="4" w:space="0" w:color="A9A9A9" w:themeColor="accent5"/>
            </w:tcBorders>
            <w:shd w:val="clear" w:color="auto" w:fill="auto"/>
            <w:noWrap/>
            <w:vAlign w:val="center"/>
          </w:tcPr>
          <w:p w14:paraId="1021E1EB" w14:textId="72F4DA28"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Arial"/>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D622BBB"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179</w:t>
            </w:r>
          </w:p>
        </w:tc>
        <w:tc>
          <w:tcPr>
            <w:tcW w:w="990" w:type="dxa"/>
            <w:tcBorders>
              <w:left w:val="single" w:sz="4" w:space="0" w:color="A9A9A9" w:themeColor="accent5"/>
              <w:right w:val="single" w:sz="4" w:space="0" w:color="A9A9A9" w:themeColor="accent5"/>
            </w:tcBorders>
            <w:vAlign w:val="bottom"/>
          </w:tcPr>
          <w:p w14:paraId="281E7DF1" w14:textId="006824C6"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173</w:t>
            </w:r>
          </w:p>
        </w:tc>
        <w:tc>
          <w:tcPr>
            <w:tcW w:w="1080" w:type="dxa"/>
            <w:tcBorders>
              <w:left w:val="single" w:sz="4" w:space="0" w:color="A9A9A9" w:themeColor="accent5"/>
              <w:right w:val="single" w:sz="4" w:space="0" w:color="A9A9A9" w:themeColor="accent5"/>
            </w:tcBorders>
            <w:vAlign w:val="bottom"/>
          </w:tcPr>
          <w:p w14:paraId="34D24B43" w14:textId="5429CBFF"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2%</w:t>
            </w:r>
          </w:p>
        </w:tc>
        <w:tc>
          <w:tcPr>
            <w:tcW w:w="990" w:type="dxa"/>
            <w:tcBorders>
              <w:left w:val="single" w:sz="4" w:space="0" w:color="A9A9A9" w:themeColor="accent5"/>
              <w:right w:val="single" w:sz="4" w:space="0" w:color="A9A9A9" w:themeColor="accent5"/>
            </w:tcBorders>
            <w:vAlign w:val="bottom"/>
          </w:tcPr>
          <w:p w14:paraId="029E1279" w14:textId="779597A6"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0.3%</w:t>
            </w:r>
          </w:p>
        </w:tc>
      </w:tr>
      <w:tr w:rsidR="00DC742E" w:rsidRPr="00F41C05" w14:paraId="10F3ED5B" w14:textId="77777777" w:rsidTr="008A6573">
        <w:trPr>
          <w:trHeight w:val="202"/>
        </w:trPr>
        <w:tc>
          <w:tcPr>
            <w:tcW w:w="6480" w:type="dxa"/>
            <w:tcBorders>
              <w:right w:val="single" w:sz="4" w:space="0" w:color="A9A9A9" w:themeColor="accent5"/>
            </w:tcBorders>
            <w:shd w:val="clear" w:color="auto" w:fill="auto"/>
            <w:noWrap/>
            <w:vAlign w:val="center"/>
          </w:tcPr>
          <w:p w14:paraId="39F2E460" w14:textId="16954A98"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Arial"/>
              </w:rPr>
              <w:t>Advertising Agencies (541810)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6322944B"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167</w:t>
            </w:r>
          </w:p>
        </w:tc>
        <w:tc>
          <w:tcPr>
            <w:tcW w:w="990" w:type="dxa"/>
            <w:tcBorders>
              <w:left w:val="single" w:sz="4" w:space="0" w:color="A9A9A9" w:themeColor="accent5"/>
              <w:right w:val="single" w:sz="4" w:space="0" w:color="A9A9A9" w:themeColor="accent5"/>
            </w:tcBorders>
            <w:vAlign w:val="bottom"/>
          </w:tcPr>
          <w:p w14:paraId="6DAD0A40" w14:textId="5125DB55"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175</w:t>
            </w:r>
          </w:p>
        </w:tc>
        <w:tc>
          <w:tcPr>
            <w:tcW w:w="1080" w:type="dxa"/>
            <w:tcBorders>
              <w:left w:val="single" w:sz="4" w:space="0" w:color="A9A9A9" w:themeColor="accent5"/>
              <w:right w:val="single" w:sz="4" w:space="0" w:color="A9A9A9" w:themeColor="accent5"/>
            </w:tcBorders>
            <w:vAlign w:val="bottom"/>
          </w:tcPr>
          <w:p w14:paraId="226F21B4" w14:textId="5189AE33"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2%</w:t>
            </w:r>
          </w:p>
        </w:tc>
        <w:tc>
          <w:tcPr>
            <w:tcW w:w="990" w:type="dxa"/>
            <w:tcBorders>
              <w:left w:val="single" w:sz="4" w:space="0" w:color="A9A9A9" w:themeColor="accent5"/>
              <w:right w:val="single" w:sz="4" w:space="0" w:color="A9A9A9" w:themeColor="accent5"/>
            </w:tcBorders>
            <w:vAlign w:val="bottom"/>
          </w:tcPr>
          <w:p w14:paraId="1C6CB1F6" w14:textId="7AB8F5D5"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2.3%</w:t>
            </w:r>
          </w:p>
        </w:tc>
      </w:tr>
      <w:tr w:rsidR="00DC742E" w:rsidRPr="00F41C05" w14:paraId="5EE2924F" w14:textId="77777777" w:rsidTr="008A6573">
        <w:trPr>
          <w:trHeight w:val="202"/>
        </w:trPr>
        <w:tc>
          <w:tcPr>
            <w:tcW w:w="6480" w:type="dxa"/>
            <w:tcBorders>
              <w:right w:val="single" w:sz="4" w:space="0" w:color="A9A9A9" w:themeColor="accent5"/>
            </w:tcBorders>
            <w:shd w:val="clear" w:color="auto" w:fill="auto"/>
            <w:noWrap/>
            <w:vAlign w:val="center"/>
          </w:tcPr>
          <w:p w14:paraId="78E57E5E" w14:textId="56DD73FB"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Arial"/>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7A06D003"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167</w:t>
            </w:r>
          </w:p>
        </w:tc>
        <w:tc>
          <w:tcPr>
            <w:tcW w:w="990" w:type="dxa"/>
            <w:tcBorders>
              <w:left w:val="single" w:sz="4" w:space="0" w:color="A9A9A9" w:themeColor="accent5"/>
              <w:right w:val="single" w:sz="4" w:space="0" w:color="A9A9A9" w:themeColor="accent5"/>
            </w:tcBorders>
            <w:vAlign w:val="bottom"/>
          </w:tcPr>
          <w:p w14:paraId="53FE2ACA" w14:textId="720DA769"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145</w:t>
            </w:r>
          </w:p>
        </w:tc>
        <w:tc>
          <w:tcPr>
            <w:tcW w:w="1080" w:type="dxa"/>
            <w:tcBorders>
              <w:left w:val="single" w:sz="4" w:space="0" w:color="A9A9A9" w:themeColor="accent5"/>
              <w:right w:val="single" w:sz="4" w:space="0" w:color="A9A9A9" w:themeColor="accent5"/>
            </w:tcBorders>
            <w:vAlign w:val="bottom"/>
          </w:tcPr>
          <w:p w14:paraId="58BC796C" w14:textId="71619F7E"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2%</w:t>
            </w:r>
          </w:p>
        </w:tc>
        <w:tc>
          <w:tcPr>
            <w:tcW w:w="990" w:type="dxa"/>
            <w:tcBorders>
              <w:left w:val="single" w:sz="4" w:space="0" w:color="A9A9A9" w:themeColor="accent5"/>
              <w:right w:val="single" w:sz="4" w:space="0" w:color="A9A9A9" w:themeColor="accent5"/>
            </w:tcBorders>
            <w:vAlign w:val="bottom"/>
          </w:tcPr>
          <w:p w14:paraId="518B0F9B" w14:textId="673C1EE9"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11.6%</w:t>
            </w:r>
          </w:p>
        </w:tc>
      </w:tr>
      <w:tr w:rsidR="00DC742E" w:rsidRPr="00F41C05" w14:paraId="1F92F1F9" w14:textId="77777777" w:rsidTr="008A6573">
        <w:trPr>
          <w:trHeight w:val="202"/>
        </w:trPr>
        <w:tc>
          <w:tcPr>
            <w:tcW w:w="6480" w:type="dxa"/>
            <w:tcBorders>
              <w:right w:val="single" w:sz="4" w:space="0" w:color="A9A9A9" w:themeColor="accent5"/>
            </w:tcBorders>
            <w:shd w:val="clear" w:color="auto" w:fill="auto"/>
            <w:noWrap/>
            <w:vAlign w:val="center"/>
          </w:tcPr>
          <w:p w14:paraId="3513DB35" w14:textId="699F9287"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Arial"/>
              </w:rPr>
              <w:t>Promoters of Performing Arts, Sports, and Similar Events with Facilities (711310)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FDEB4FC"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159</w:t>
            </w:r>
          </w:p>
        </w:tc>
        <w:tc>
          <w:tcPr>
            <w:tcW w:w="990" w:type="dxa"/>
            <w:tcBorders>
              <w:left w:val="single" w:sz="4" w:space="0" w:color="A9A9A9" w:themeColor="accent5"/>
              <w:right w:val="single" w:sz="4" w:space="0" w:color="A9A9A9" w:themeColor="accent5"/>
            </w:tcBorders>
            <w:vAlign w:val="bottom"/>
          </w:tcPr>
          <w:p w14:paraId="41EC3D8E" w14:textId="27C65B9A"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175</w:t>
            </w:r>
          </w:p>
        </w:tc>
        <w:tc>
          <w:tcPr>
            <w:tcW w:w="1080" w:type="dxa"/>
            <w:tcBorders>
              <w:left w:val="single" w:sz="4" w:space="0" w:color="A9A9A9" w:themeColor="accent5"/>
              <w:right w:val="single" w:sz="4" w:space="0" w:color="A9A9A9" w:themeColor="accent5"/>
            </w:tcBorders>
            <w:vAlign w:val="bottom"/>
          </w:tcPr>
          <w:p w14:paraId="1F0248B4" w14:textId="5B47543A"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2%</w:t>
            </w:r>
          </w:p>
        </w:tc>
        <w:tc>
          <w:tcPr>
            <w:tcW w:w="990" w:type="dxa"/>
            <w:tcBorders>
              <w:left w:val="single" w:sz="4" w:space="0" w:color="A9A9A9" w:themeColor="accent5"/>
              <w:right w:val="single" w:sz="4" w:space="0" w:color="A9A9A9" w:themeColor="accent5"/>
            </w:tcBorders>
            <w:vAlign w:val="bottom"/>
          </w:tcPr>
          <w:p w14:paraId="35ABEC3F" w14:textId="279D2EA0"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5.3%</w:t>
            </w:r>
          </w:p>
        </w:tc>
      </w:tr>
      <w:tr w:rsidR="00DC742E" w:rsidRPr="00F41C05" w14:paraId="0EACD706" w14:textId="77777777" w:rsidTr="008A6573">
        <w:trPr>
          <w:trHeight w:val="202"/>
        </w:trPr>
        <w:tc>
          <w:tcPr>
            <w:tcW w:w="6480" w:type="dxa"/>
            <w:tcBorders>
              <w:right w:val="single" w:sz="4" w:space="0" w:color="A9A9A9" w:themeColor="accent5"/>
            </w:tcBorders>
            <w:shd w:val="clear" w:color="auto" w:fill="auto"/>
            <w:noWrap/>
            <w:vAlign w:val="center"/>
          </w:tcPr>
          <w:p w14:paraId="7ACA77EB" w14:textId="6278061D"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Arial"/>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662600E3"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154</w:t>
            </w:r>
          </w:p>
        </w:tc>
        <w:tc>
          <w:tcPr>
            <w:tcW w:w="990" w:type="dxa"/>
            <w:tcBorders>
              <w:left w:val="single" w:sz="4" w:space="0" w:color="A9A9A9" w:themeColor="accent5"/>
              <w:right w:val="single" w:sz="4" w:space="0" w:color="A9A9A9" w:themeColor="accent5"/>
            </w:tcBorders>
            <w:vAlign w:val="bottom"/>
          </w:tcPr>
          <w:p w14:paraId="4CA0E5CF" w14:textId="35B4BC4C"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177</w:t>
            </w:r>
          </w:p>
        </w:tc>
        <w:tc>
          <w:tcPr>
            <w:tcW w:w="1080" w:type="dxa"/>
            <w:tcBorders>
              <w:left w:val="single" w:sz="4" w:space="0" w:color="A9A9A9" w:themeColor="accent5"/>
              <w:right w:val="single" w:sz="4" w:space="0" w:color="A9A9A9" w:themeColor="accent5"/>
            </w:tcBorders>
            <w:vAlign w:val="bottom"/>
          </w:tcPr>
          <w:p w14:paraId="539D0E77" w14:textId="67D667A8"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2%</w:t>
            </w:r>
          </w:p>
        </w:tc>
        <w:tc>
          <w:tcPr>
            <w:tcW w:w="990" w:type="dxa"/>
            <w:tcBorders>
              <w:left w:val="single" w:sz="4" w:space="0" w:color="A9A9A9" w:themeColor="accent5"/>
              <w:right w:val="single" w:sz="4" w:space="0" w:color="A9A9A9" w:themeColor="accent5"/>
            </w:tcBorders>
            <w:vAlign w:val="bottom"/>
          </w:tcPr>
          <w:p w14:paraId="4B40C405" w14:textId="4AC52155"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0.2%</w:t>
            </w:r>
          </w:p>
        </w:tc>
      </w:tr>
      <w:tr w:rsidR="00DC742E" w:rsidRPr="00F41C05" w14:paraId="6C9E1566" w14:textId="77777777" w:rsidTr="008A6573">
        <w:trPr>
          <w:trHeight w:val="202"/>
        </w:trPr>
        <w:tc>
          <w:tcPr>
            <w:tcW w:w="6480" w:type="dxa"/>
            <w:tcBorders>
              <w:right w:val="single" w:sz="4" w:space="0" w:color="A9A9A9" w:themeColor="accent5"/>
            </w:tcBorders>
            <w:shd w:val="clear" w:color="auto" w:fill="auto"/>
            <w:noWrap/>
            <w:vAlign w:val="center"/>
          </w:tcPr>
          <w:p w14:paraId="5540996C" w14:textId="1F936C39"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Arial"/>
              </w:rPr>
              <w:t>Radio Stations (515112)</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4E6FAF43"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153</w:t>
            </w:r>
          </w:p>
        </w:tc>
        <w:tc>
          <w:tcPr>
            <w:tcW w:w="990" w:type="dxa"/>
            <w:tcBorders>
              <w:left w:val="single" w:sz="4" w:space="0" w:color="A9A9A9" w:themeColor="accent5"/>
              <w:right w:val="single" w:sz="4" w:space="0" w:color="A9A9A9" w:themeColor="accent5"/>
            </w:tcBorders>
            <w:vAlign w:val="bottom"/>
          </w:tcPr>
          <w:p w14:paraId="0B4314B7" w14:textId="758CD572"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142</w:t>
            </w:r>
          </w:p>
        </w:tc>
        <w:tc>
          <w:tcPr>
            <w:tcW w:w="1080" w:type="dxa"/>
            <w:tcBorders>
              <w:left w:val="single" w:sz="4" w:space="0" w:color="A9A9A9" w:themeColor="accent5"/>
              <w:right w:val="single" w:sz="4" w:space="0" w:color="A9A9A9" w:themeColor="accent5"/>
            </w:tcBorders>
            <w:vAlign w:val="bottom"/>
          </w:tcPr>
          <w:p w14:paraId="277E744B" w14:textId="1AC82B60"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2%</w:t>
            </w:r>
          </w:p>
        </w:tc>
        <w:tc>
          <w:tcPr>
            <w:tcW w:w="990" w:type="dxa"/>
            <w:tcBorders>
              <w:left w:val="single" w:sz="4" w:space="0" w:color="A9A9A9" w:themeColor="accent5"/>
              <w:right w:val="single" w:sz="4" w:space="0" w:color="A9A9A9" w:themeColor="accent5"/>
            </w:tcBorders>
            <w:vAlign w:val="bottom"/>
          </w:tcPr>
          <w:p w14:paraId="3940237C" w14:textId="5D09F045"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12.9%</w:t>
            </w:r>
          </w:p>
        </w:tc>
      </w:tr>
      <w:tr w:rsidR="00DC742E" w:rsidRPr="00F41C05" w14:paraId="2B7EBC0B" w14:textId="77777777" w:rsidTr="008A6573">
        <w:trPr>
          <w:trHeight w:val="202"/>
        </w:trPr>
        <w:tc>
          <w:tcPr>
            <w:tcW w:w="6480" w:type="dxa"/>
            <w:tcBorders>
              <w:right w:val="single" w:sz="4" w:space="0" w:color="A9A9A9" w:themeColor="accent5"/>
            </w:tcBorders>
            <w:shd w:val="clear" w:color="auto" w:fill="auto"/>
            <w:noWrap/>
            <w:vAlign w:val="center"/>
          </w:tcPr>
          <w:p w14:paraId="0E82CD87" w14:textId="5AFAE4F0"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Arial"/>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01B61CFC"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132</w:t>
            </w:r>
          </w:p>
        </w:tc>
        <w:tc>
          <w:tcPr>
            <w:tcW w:w="990" w:type="dxa"/>
            <w:tcBorders>
              <w:left w:val="single" w:sz="4" w:space="0" w:color="A9A9A9" w:themeColor="accent5"/>
              <w:right w:val="single" w:sz="4" w:space="0" w:color="A9A9A9" w:themeColor="accent5"/>
            </w:tcBorders>
            <w:vAlign w:val="bottom"/>
          </w:tcPr>
          <w:p w14:paraId="459EE6A6" w14:textId="27CC1955"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143</w:t>
            </w:r>
          </w:p>
        </w:tc>
        <w:tc>
          <w:tcPr>
            <w:tcW w:w="1080" w:type="dxa"/>
            <w:tcBorders>
              <w:left w:val="single" w:sz="4" w:space="0" w:color="A9A9A9" w:themeColor="accent5"/>
              <w:right w:val="single" w:sz="4" w:space="0" w:color="A9A9A9" w:themeColor="accent5"/>
            </w:tcBorders>
            <w:vAlign w:val="bottom"/>
          </w:tcPr>
          <w:p w14:paraId="7C034093" w14:textId="50563297"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2%</w:t>
            </w:r>
          </w:p>
        </w:tc>
        <w:tc>
          <w:tcPr>
            <w:tcW w:w="990" w:type="dxa"/>
            <w:tcBorders>
              <w:left w:val="single" w:sz="4" w:space="0" w:color="A9A9A9" w:themeColor="accent5"/>
              <w:right w:val="single" w:sz="4" w:space="0" w:color="A9A9A9" w:themeColor="accent5"/>
            </w:tcBorders>
            <w:vAlign w:val="bottom"/>
          </w:tcPr>
          <w:p w14:paraId="23D1322D" w14:textId="40424C63"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0.4%</w:t>
            </w:r>
          </w:p>
        </w:tc>
      </w:tr>
      <w:tr w:rsidR="00DC742E" w:rsidRPr="00F41C05" w14:paraId="268FA86E" w14:textId="77777777" w:rsidTr="008A6573">
        <w:trPr>
          <w:trHeight w:val="202"/>
        </w:trPr>
        <w:tc>
          <w:tcPr>
            <w:tcW w:w="6480" w:type="dxa"/>
            <w:tcBorders>
              <w:right w:val="single" w:sz="4" w:space="0" w:color="A9A9A9" w:themeColor="accent5"/>
            </w:tcBorders>
            <w:shd w:val="clear" w:color="auto" w:fill="auto"/>
            <w:noWrap/>
            <w:vAlign w:val="center"/>
          </w:tcPr>
          <w:p w14:paraId="1F485224" w14:textId="2AA2EC68"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Arial"/>
              </w:rPr>
              <w:t>Other Commercial and Industrial Machinery and Equipment Rental and Leasing (532490)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7FB62B7D"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130</w:t>
            </w:r>
          </w:p>
        </w:tc>
        <w:tc>
          <w:tcPr>
            <w:tcW w:w="990" w:type="dxa"/>
            <w:tcBorders>
              <w:left w:val="single" w:sz="4" w:space="0" w:color="A9A9A9" w:themeColor="accent5"/>
              <w:right w:val="single" w:sz="4" w:space="0" w:color="A9A9A9" w:themeColor="accent5"/>
            </w:tcBorders>
            <w:vAlign w:val="bottom"/>
          </w:tcPr>
          <w:p w14:paraId="44D61965" w14:textId="00ECB08D"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149</w:t>
            </w:r>
          </w:p>
        </w:tc>
        <w:tc>
          <w:tcPr>
            <w:tcW w:w="1080" w:type="dxa"/>
            <w:tcBorders>
              <w:left w:val="single" w:sz="4" w:space="0" w:color="A9A9A9" w:themeColor="accent5"/>
              <w:right w:val="single" w:sz="4" w:space="0" w:color="A9A9A9" w:themeColor="accent5"/>
            </w:tcBorders>
            <w:vAlign w:val="bottom"/>
          </w:tcPr>
          <w:p w14:paraId="6498FE7F" w14:textId="4106975A"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2%</w:t>
            </w:r>
          </w:p>
        </w:tc>
        <w:tc>
          <w:tcPr>
            <w:tcW w:w="990" w:type="dxa"/>
            <w:tcBorders>
              <w:left w:val="single" w:sz="4" w:space="0" w:color="A9A9A9" w:themeColor="accent5"/>
              <w:right w:val="single" w:sz="4" w:space="0" w:color="A9A9A9" w:themeColor="accent5"/>
            </w:tcBorders>
            <w:vAlign w:val="bottom"/>
          </w:tcPr>
          <w:p w14:paraId="5C6840ED" w14:textId="6FA9E726"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6.2%</w:t>
            </w:r>
          </w:p>
        </w:tc>
      </w:tr>
      <w:tr w:rsidR="00DC742E" w:rsidRPr="00F41C05" w14:paraId="301972E8" w14:textId="77777777" w:rsidTr="008A6573">
        <w:trPr>
          <w:trHeight w:val="202"/>
        </w:trPr>
        <w:tc>
          <w:tcPr>
            <w:tcW w:w="6480" w:type="dxa"/>
            <w:tcBorders>
              <w:right w:val="single" w:sz="4" w:space="0" w:color="A9A9A9" w:themeColor="accent5"/>
            </w:tcBorders>
            <w:shd w:val="clear" w:color="auto" w:fill="auto"/>
            <w:noWrap/>
            <w:vAlign w:val="center"/>
          </w:tcPr>
          <w:p w14:paraId="1E30771E" w14:textId="2B1B7426" w:rsidR="00DC742E" w:rsidRPr="00F41C05" w:rsidRDefault="00DC742E" w:rsidP="00DC742E">
            <w:pPr>
              <w:spacing w:after="0" w:line="240" w:lineRule="auto"/>
              <w:rPr>
                <w:rFonts w:asciiTheme="minorHAnsi" w:hAnsiTheme="minorHAnsi"/>
                <w:sz w:val="21"/>
                <w:szCs w:val="21"/>
              </w:rPr>
            </w:pPr>
            <w:r w:rsidRPr="00F41C05">
              <w:rPr>
                <w:rFonts w:asciiTheme="minorHAnsi" w:hAnsiTheme="minorHAnsi" w:cs="Arial"/>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58F892A8"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130</w:t>
            </w:r>
          </w:p>
        </w:tc>
        <w:tc>
          <w:tcPr>
            <w:tcW w:w="990" w:type="dxa"/>
            <w:tcBorders>
              <w:left w:val="single" w:sz="4" w:space="0" w:color="A9A9A9" w:themeColor="accent5"/>
              <w:right w:val="single" w:sz="4" w:space="0" w:color="A9A9A9" w:themeColor="accent5"/>
            </w:tcBorders>
            <w:vAlign w:val="bottom"/>
          </w:tcPr>
          <w:p w14:paraId="42868F5C" w14:textId="6D830264"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136</w:t>
            </w:r>
          </w:p>
        </w:tc>
        <w:tc>
          <w:tcPr>
            <w:tcW w:w="1080" w:type="dxa"/>
            <w:tcBorders>
              <w:left w:val="single" w:sz="4" w:space="0" w:color="A9A9A9" w:themeColor="accent5"/>
              <w:right w:val="single" w:sz="4" w:space="0" w:color="A9A9A9" w:themeColor="accent5"/>
            </w:tcBorders>
            <w:vAlign w:val="bottom"/>
          </w:tcPr>
          <w:p w14:paraId="3F3682C8" w14:textId="4D3E3A42"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2%</w:t>
            </w:r>
          </w:p>
        </w:tc>
        <w:tc>
          <w:tcPr>
            <w:tcW w:w="990" w:type="dxa"/>
            <w:tcBorders>
              <w:left w:val="single" w:sz="4" w:space="0" w:color="A9A9A9" w:themeColor="accent5"/>
              <w:right w:val="single" w:sz="4" w:space="0" w:color="A9A9A9" w:themeColor="accent5"/>
            </w:tcBorders>
            <w:vAlign w:val="bottom"/>
          </w:tcPr>
          <w:p w14:paraId="2943FBA3" w14:textId="32B3CDDC" w:rsidR="00DC742E" w:rsidRPr="00F41C05" w:rsidRDefault="00DC742E" w:rsidP="00DC742E">
            <w:pPr>
              <w:spacing w:after="0" w:line="240" w:lineRule="auto"/>
              <w:jc w:val="center"/>
              <w:rPr>
                <w:rFonts w:asciiTheme="minorHAnsi" w:hAnsiTheme="minorHAnsi"/>
                <w:sz w:val="21"/>
                <w:szCs w:val="21"/>
              </w:rPr>
            </w:pPr>
            <w:r w:rsidRPr="00F41C05">
              <w:rPr>
                <w:rFonts w:asciiTheme="minorHAnsi" w:hAnsiTheme="minorHAnsi" w:cs="Arial"/>
              </w:rPr>
              <w:t>0.1%</w:t>
            </w:r>
          </w:p>
        </w:tc>
      </w:tr>
    </w:tbl>
    <w:p w14:paraId="325105F8" w14:textId="784F669C" w:rsidR="00493C12" w:rsidRPr="00F41C05" w:rsidRDefault="00FD2C28" w:rsidP="00481230">
      <w:pPr>
        <w:spacing w:after="360"/>
        <w:ind w:left="144"/>
        <w:rPr>
          <w:rFonts w:asciiTheme="minorHAnsi" w:hAnsiTheme="minorHAnsi"/>
          <w:i/>
          <w:sz w:val="20"/>
          <w:szCs w:val="20"/>
        </w:rPr>
      </w:pPr>
      <w:r w:rsidRPr="00F41C05">
        <w:rPr>
          <w:rFonts w:asciiTheme="minorHAnsi" w:hAnsiTheme="minorHAnsi"/>
          <w:i/>
          <w:sz w:val="20"/>
          <w:szCs w:val="20"/>
        </w:rPr>
        <w:t xml:space="preserve">Source: EMSI </w:t>
      </w:r>
      <w:r w:rsidR="00824C83" w:rsidRPr="00F41C05">
        <w:rPr>
          <w:rFonts w:asciiTheme="minorHAnsi" w:hAnsiTheme="minorHAnsi"/>
          <w:i/>
          <w:sz w:val="20"/>
          <w:szCs w:val="20"/>
        </w:rPr>
        <w:t>2019.1</w:t>
      </w:r>
    </w:p>
    <w:p w14:paraId="002D90EC" w14:textId="3AD2E98F" w:rsidR="00E93F10" w:rsidRPr="00F41C05" w:rsidRDefault="000E5421" w:rsidP="00BF1DA0">
      <w:pPr>
        <w:pStyle w:val="NoSpacing"/>
        <w:spacing w:after="80"/>
        <w:rPr>
          <w:rFonts w:asciiTheme="minorHAnsi" w:hAnsiTheme="minorHAnsi"/>
        </w:rPr>
      </w:pPr>
      <w:r w:rsidRPr="00F41C05">
        <w:rPr>
          <w:rFonts w:asciiTheme="minorHAnsi" w:hAnsiTheme="minorHAnsi"/>
          <w:b/>
        </w:rPr>
        <w:t>Table 6</w:t>
      </w:r>
      <w:r w:rsidR="001342CC" w:rsidRPr="00F41C05">
        <w:rPr>
          <w:rFonts w:asciiTheme="minorHAnsi" w:hAnsiTheme="minorHAnsi"/>
          <w:b/>
        </w:rPr>
        <w:t xml:space="preserve">. </w:t>
      </w:r>
      <w:r w:rsidR="001C1787" w:rsidRPr="00F41C05">
        <w:rPr>
          <w:rFonts w:asciiTheme="minorHAnsi" w:hAnsiTheme="minorHAnsi"/>
          <w:b/>
        </w:rPr>
        <w:t xml:space="preserve">Top Employers </w:t>
      </w:r>
      <w:r w:rsidR="00C178DF">
        <w:rPr>
          <w:rFonts w:asciiTheme="minorHAnsi" w:hAnsiTheme="minorHAnsi"/>
          <w:b/>
        </w:rPr>
        <w:t xml:space="preserve">Posting </w:t>
      </w:r>
      <w:r w:rsidR="00210926" w:rsidRPr="00F41C05">
        <w:rPr>
          <w:rFonts w:asciiTheme="minorHAnsi" w:hAnsiTheme="minorHAnsi"/>
          <w:b/>
        </w:rPr>
        <w:t>Technical Theater</w:t>
      </w:r>
      <w:r w:rsidR="004F3477" w:rsidRPr="00F41C05">
        <w:rPr>
          <w:rFonts w:asciiTheme="minorHAnsi" w:hAnsiTheme="minorHAnsi"/>
          <w:b/>
        </w:rPr>
        <w:t xml:space="preserve"> </w:t>
      </w:r>
      <w:r w:rsidR="001C1787" w:rsidRPr="00F41C05">
        <w:rPr>
          <w:rFonts w:asciiTheme="minorHAnsi" w:hAnsiTheme="minorHAnsi"/>
          <w:b/>
        </w:rPr>
        <w:t>Occupations in Bay</w:t>
      </w:r>
      <w:r w:rsidR="00C178DF">
        <w:rPr>
          <w:rFonts w:asciiTheme="minorHAnsi" w:hAnsiTheme="minorHAnsi"/>
          <w:b/>
        </w:rPr>
        <w:t xml:space="preserve"> Region</w:t>
      </w:r>
      <w:r w:rsidR="001C1787" w:rsidRPr="00F41C05">
        <w:rPr>
          <w:rFonts w:asciiTheme="minorHAnsi" w:hAnsiTheme="minorHAnsi"/>
          <w:b/>
        </w:rPr>
        <w:t xml:space="preserve"> and </w:t>
      </w:r>
      <w:r w:rsidR="00210926" w:rsidRPr="00F41C05">
        <w:rPr>
          <w:rFonts w:asciiTheme="minorHAnsi" w:hAnsiTheme="minorHAnsi"/>
          <w:b/>
        </w:rPr>
        <w:t>Mid-Peninsula</w:t>
      </w:r>
      <w:r w:rsidR="000612F1" w:rsidRPr="00F41C05">
        <w:rPr>
          <w:rFonts w:asciiTheme="minorHAnsi" w:hAnsiTheme="minorHAnsi"/>
          <w:b/>
        </w:rPr>
        <w:t xml:space="preserve"> Sub-Region</w:t>
      </w:r>
      <w:r w:rsidR="000612F1" w:rsidRPr="00F41C05">
        <w:rPr>
          <w:rFonts w:asciiTheme="minorHAnsi" w:hAnsiTheme="minorHAnsi"/>
          <w:b/>
          <w:sz w:val="18"/>
        </w:rPr>
        <w:t xml:space="preserve"> </w:t>
      </w:r>
      <w:r w:rsidR="001C1787" w:rsidRPr="00F41C05">
        <w:rPr>
          <w:rFonts w:asciiTheme="minorHAnsi" w:hAnsiTheme="minorHAnsi"/>
          <w:b/>
          <w:sz w:val="18"/>
        </w:rPr>
        <w:t>(</w:t>
      </w:r>
      <w:r w:rsidR="00210926" w:rsidRPr="00F41C05">
        <w:rPr>
          <w:rFonts w:asciiTheme="minorHAnsi" w:hAnsiTheme="minorHAnsi"/>
          <w:b/>
        </w:rPr>
        <w:t>April 2018 - March 2019</w:t>
      </w:r>
      <w:r w:rsidR="001C1787" w:rsidRPr="00F41C05">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630"/>
        <w:gridCol w:w="2700"/>
        <w:gridCol w:w="630"/>
        <w:gridCol w:w="2700"/>
        <w:gridCol w:w="1170"/>
      </w:tblGrid>
      <w:tr w:rsidR="00E22B42" w:rsidRPr="00F41C05" w14:paraId="23161B89" w14:textId="5D2D7D56" w:rsidTr="00091A15">
        <w:trPr>
          <w:trHeight w:val="278"/>
        </w:trPr>
        <w:tc>
          <w:tcPr>
            <w:tcW w:w="270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F41C05" w:rsidRDefault="00FB5153" w:rsidP="00FB5153">
            <w:pPr>
              <w:spacing w:after="0" w:line="240" w:lineRule="auto"/>
              <w:rPr>
                <w:rFonts w:asciiTheme="minorHAnsi" w:eastAsia="Times New Roman" w:hAnsiTheme="minorHAnsi"/>
                <w:sz w:val="21"/>
                <w:szCs w:val="21"/>
              </w:rPr>
            </w:pPr>
            <w:r w:rsidRPr="00F41C05">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F41C05" w:rsidRDefault="00FB5153" w:rsidP="00FB5153">
            <w:pPr>
              <w:spacing w:after="0" w:line="240" w:lineRule="auto"/>
              <w:jc w:val="center"/>
              <w:rPr>
                <w:rFonts w:asciiTheme="minorHAnsi" w:eastAsia="Times New Roman" w:hAnsiTheme="minorHAnsi"/>
                <w:sz w:val="21"/>
                <w:szCs w:val="21"/>
              </w:rPr>
            </w:pPr>
            <w:r w:rsidRPr="00F41C05">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F41C05" w:rsidRDefault="00FB5153" w:rsidP="00FB5153">
            <w:pPr>
              <w:spacing w:after="0" w:line="240" w:lineRule="auto"/>
              <w:rPr>
                <w:rFonts w:asciiTheme="minorHAnsi" w:eastAsia="Times New Roman" w:hAnsiTheme="minorHAnsi"/>
                <w:sz w:val="21"/>
                <w:szCs w:val="21"/>
              </w:rPr>
            </w:pPr>
            <w:r w:rsidRPr="00F41C05">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F41C05" w:rsidRDefault="00FB5153" w:rsidP="00FB5153">
            <w:pPr>
              <w:spacing w:after="0" w:line="240" w:lineRule="auto"/>
              <w:jc w:val="center"/>
              <w:rPr>
                <w:rFonts w:asciiTheme="minorHAnsi" w:eastAsia="Times New Roman" w:hAnsiTheme="minorHAnsi"/>
                <w:sz w:val="21"/>
                <w:szCs w:val="21"/>
              </w:rPr>
            </w:pPr>
            <w:r w:rsidRPr="00F41C05">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F41C05" w:rsidRDefault="00FB5153" w:rsidP="00FB5153">
            <w:pPr>
              <w:spacing w:after="0" w:line="240" w:lineRule="auto"/>
              <w:rPr>
                <w:rFonts w:asciiTheme="minorHAnsi" w:eastAsia="Times New Roman" w:hAnsiTheme="minorHAnsi"/>
                <w:sz w:val="21"/>
                <w:szCs w:val="21"/>
              </w:rPr>
            </w:pPr>
            <w:r w:rsidRPr="00F41C05">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5A4A543A" w:rsidR="00FB5153" w:rsidRPr="00F41C05" w:rsidRDefault="00210926" w:rsidP="00FB5153">
            <w:pPr>
              <w:spacing w:after="0" w:line="240" w:lineRule="auto"/>
              <w:jc w:val="center"/>
              <w:rPr>
                <w:rFonts w:asciiTheme="minorHAnsi" w:eastAsia="Times New Roman" w:hAnsiTheme="minorHAnsi"/>
                <w:sz w:val="21"/>
                <w:szCs w:val="21"/>
              </w:rPr>
            </w:pPr>
            <w:r w:rsidRPr="00F41C05">
              <w:rPr>
                <w:rFonts w:asciiTheme="minorHAnsi" w:hAnsiTheme="minorHAnsi"/>
              </w:rPr>
              <w:t>Mid-Peninsula</w:t>
            </w:r>
          </w:p>
        </w:tc>
      </w:tr>
      <w:tr w:rsidR="00F41C05" w:rsidRPr="00F41C05" w14:paraId="699A0A6B" w14:textId="77777777" w:rsidTr="00091A15">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36FC49A"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Psav</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11D6011E"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71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42BC4FFE"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Compass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4D558E5A"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5</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7FD3EC9F"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Psav</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00298135"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38</w:t>
            </w:r>
          </w:p>
        </w:tc>
      </w:tr>
      <w:tr w:rsidR="00F41C05" w:rsidRPr="00F41C05" w14:paraId="0DB7341C" w14:textId="77777777" w:rsidTr="00091A15">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59F5A614"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Psav Presentation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3FF1205D"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46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6642ECAF"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Fortinet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307ED52F"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5</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534E8207"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Psav Presentation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05DF3418"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28</w:t>
            </w:r>
          </w:p>
        </w:tc>
      </w:tr>
      <w:tr w:rsidR="00F41C05" w:rsidRPr="00F41C05" w14:paraId="10C8AB60" w14:textId="77777777" w:rsidTr="00091A15">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2073541F"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036EF5EB"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0CC53D3A"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Freeman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05CA82AF"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5</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5EDE2DA5"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Av Services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0C8A043D"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13</w:t>
            </w:r>
          </w:p>
        </w:tc>
      </w:tr>
      <w:tr w:rsidR="00F41C05" w:rsidRPr="00F41C05" w14:paraId="64F1265D" w14:textId="77777777" w:rsidTr="00091A15">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52DCE4E1"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Outsource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7F456187"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45043849"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Palermitano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4DF011A6"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5</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25D13DDA"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Encore Event Technologies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673E95AE"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9</w:t>
            </w:r>
          </w:p>
        </w:tc>
      </w:tr>
      <w:tr w:rsidR="00F41C05" w:rsidRPr="00F41C05" w14:paraId="672E5834" w14:textId="77777777" w:rsidTr="00091A15">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23BB776C"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Audio Visual Management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69E13BFB"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0DE1F1F0"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Allied Digital Services, Llc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300B357E"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67012AF8"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Audio Visual Management Solutions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32DA687A"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6</w:t>
            </w:r>
          </w:p>
        </w:tc>
      </w:tr>
      <w:tr w:rsidR="00F41C05" w:rsidRPr="00F41C05" w14:paraId="5F1B013F" w14:textId="77777777" w:rsidTr="00091A15">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00C6EC8C"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Diversified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6A6D5A99"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390FEA2E"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3297C486"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7FE6D7E0"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Freeman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55F4981F"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6</w:t>
            </w:r>
          </w:p>
        </w:tc>
      </w:tr>
      <w:tr w:rsidR="00F41C05" w:rsidRPr="00F41C05" w14:paraId="578343CB" w14:textId="77777777" w:rsidTr="00091A15">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00399214"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Av Services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BA5B6D3"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035B0C0B"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Audiovisions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56E9C0C9"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237CBEE5"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Freeman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03B424AC"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5</w:t>
            </w:r>
          </w:p>
        </w:tc>
      </w:tr>
      <w:tr w:rsidR="00F41C05" w:rsidRPr="00F41C05" w14:paraId="3D334FEF" w14:textId="77777777" w:rsidTr="00091A15">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5F6380E9"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Encore Event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07556515"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6095C119"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Avidex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6C1DD35E"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30EF86EB"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Herman Integration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7017B431"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5</w:t>
            </w:r>
          </w:p>
        </w:tc>
      </w:tr>
      <w:tr w:rsidR="00F41C05" w:rsidRPr="00F41C05" w14:paraId="1706C365" w14:textId="77777777" w:rsidTr="00091A15">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2138276"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Whitlock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180CCAB"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4F429D95"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49A42E47"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5868BF4C"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Outsource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457FBE6B"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5</w:t>
            </w:r>
          </w:p>
        </w:tc>
      </w:tr>
      <w:tr w:rsidR="00F41C05" w:rsidRPr="00F41C05" w14:paraId="20647E51" w14:textId="77777777" w:rsidTr="00091A15">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7538BA39"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1C4D1186"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3A9028C5"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Compass Group Plc United States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4778D247"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50B8F9B8"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6350E26E"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4</w:t>
            </w:r>
          </w:p>
        </w:tc>
      </w:tr>
      <w:tr w:rsidR="00F41C05" w:rsidRPr="00F41C05" w14:paraId="7465E26F" w14:textId="77777777" w:rsidTr="00091A15">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53A5FC0C"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Freeman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21C3454F"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0127B6ED"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Conference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6BA1605C"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10B86F4"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Herman Av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2245152F"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4</w:t>
            </w:r>
          </w:p>
        </w:tc>
      </w:tr>
      <w:tr w:rsidR="00F41C05" w:rsidRPr="00F41C05" w14:paraId="387E47EB" w14:textId="77777777" w:rsidTr="00091A15">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5B469F38"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lastRenderedPageBreak/>
              <w:t>Herman Integration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F571809"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28FAA774"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Dublin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32F6E016"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F4A7E0C"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Regent5</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77D26141"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4</w:t>
            </w:r>
          </w:p>
        </w:tc>
      </w:tr>
      <w:tr w:rsidR="00F41C05" w:rsidRPr="00F41C05" w14:paraId="3866B72B" w14:textId="77777777" w:rsidTr="00091A15">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0B41F24E"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7BF9566D"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43FF88C1"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Emr Cpr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3D2E2902"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5CEA0514"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Anderson Av Rentals &amp; Productions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18D1C3E2"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3</w:t>
            </w:r>
          </w:p>
        </w:tc>
      </w:tr>
      <w:tr w:rsidR="00F41C05" w:rsidRPr="00F41C05" w14:paraId="11116189" w14:textId="77777777" w:rsidTr="00091A15">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2775875D"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Chabot College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62D6C6B0"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2EE803D9"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Excell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15E878AC"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25472FE"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Compass Group Plc United States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3CCC5576"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3</w:t>
            </w:r>
          </w:p>
        </w:tc>
      </w:tr>
      <w:tr w:rsidR="00F41C05" w:rsidRPr="00F41C05" w14:paraId="302A4A0F" w14:textId="77777777" w:rsidTr="00091A15">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649127D9"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Chabot Las Positas Community College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2FB2AED6"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126A13FC"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0A8D788D"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05F76BE2" w:rsidR="00F41C05" w:rsidRPr="00F41C05" w:rsidRDefault="00F41C05" w:rsidP="00F41C05">
            <w:pPr>
              <w:spacing w:after="0" w:line="240" w:lineRule="auto"/>
              <w:rPr>
                <w:rFonts w:asciiTheme="minorHAnsi" w:hAnsiTheme="minorHAnsi"/>
                <w:sz w:val="21"/>
                <w:szCs w:val="21"/>
              </w:rPr>
            </w:pPr>
            <w:r w:rsidRPr="00F41C05">
              <w:rPr>
                <w:rFonts w:asciiTheme="minorHAnsi" w:hAnsiTheme="minorHAnsi" w:cs="Calibri"/>
              </w:rPr>
              <w:t>Cruise Automation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7FF272AC" w:rsidR="00F41C05" w:rsidRPr="00F41C05" w:rsidRDefault="00F41C05" w:rsidP="00F41C05">
            <w:pPr>
              <w:spacing w:after="0" w:line="240" w:lineRule="auto"/>
              <w:jc w:val="center"/>
              <w:rPr>
                <w:rFonts w:asciiTheme="minorHAnsi" w:hAnsiTheme="minorHAnsi"/>
                <w:sz w:val="21"/>
                <w:szCs w:val="21"/>
              </w:rPr>
            </w:pPr>
            <w:r w:rsidRPr="00F41C05">
              <w:rPr>
                <w:rFonts w:asciiTheme="minorHAnsi" w:hAnsiTheme="minorHAnsi" w:cs="Calibri"/>
              </w:rPr>
              <w:t>3</w:t>
            </w:r>
          </w:p>
        </w:tc>
      </w:tr>
    </w:tbl>
    <w:p w14:paraId="3EEB3C1E" w14:textId="4D7330D9" w:rsidR="00995018" w:rsidRPr="00F41C05" w:rsidRDefault="006E3877" w:rsidP="00823772">
      <w:pPr>
        <w:pStyle w:val="NoSpacing"/>
        <w:spacing w:after="120"/>
        <w:ind w:left="144"/>
        <w:rPr>
          <w:rFonts w:asciiTheme="minorHAnsi" w:hAnsiTheme="minorHAnsi"/>
          <w:i/>
          <w:sz w:val="20"/>
          <w:szCs w:val="20"/>
        </w:rPr>
      </w:pPr>
      <w:r w:rsidRPr="00F41C05">
        <w:rPr>
          <w:rFonts w:asciiTheme="minorHAnsi" w:hAnsiTheme="minorHAnsi"/>
          <w:i/>
          <w:sz w:val="20"/>
          <w:szCs w:val="20"/>
        </w:rPr>
        <w:t>Source: Burning Glass</w:t>
      </w:r>
    </w:p>
    <w:p w14:paraId="16F635D0" w14:textId="2F621704" w:rsidR="00B53E4A" w:rsidRPr="00F41C05" w:rsidRDefault="00B53E4A" w:rsidP="002155A4">
      <w:pPr>
        <w:pStyle w:val="Heading1"/>
        <w:rPr>
          <w:rFonts w:asciiTheme="minorHAnsi" w:hAnsiTheme="minorHAnsi"/>
        </w:rPr>
      </w:pPr>
      <w:r w:rsidRPr="00F41C05">
        <w:rPr>
          <w:rFonts w:asciiTheme="minorHAnsi" w:hAnsiTheme="minorHAnsi"/>
        </w:rPr>
        <w:t>Educational Supply</w:t>
      </w:r>
    </w:p>
    <w:p w14:paraId="5C285A7C" w14:textId="35E2DFAB" w:rsidR="001C1787" w:rsidRPr="00F41C05" w:rsidRDefault="00C178DF" w:rsidP="006A3B6E">
      <w:pPr>
        <w:spacing w:after="120" w:line="240" w:lineRule="auto"/>
        <w:rPr>
          <w:rFonts w:asciiTheme="minorHAnsi" w:hAnsiTheme="minorHAnsi"/>
          <w:strike/>
        </w:rPr>
      </w:pPr>
      <w:r>
        <w:rPr>
          <w:rFonts w:asciiTheme="minorHAnsi" w:hAnsiTheme="minorHAnsi"/>
        </w:rPr>
        <w:t>There are six</w:t>
      </w:r>
      <w:r w:rsidR="005D3BE9" w:rsidRPr="00F41C05">
        <w:rPr>
          <w:rFonts w:asciiTheme="minorHAnsi" w:hAnsiTheme="minorHAnsi"/>
        </w:rPr>
        <w:t xml:space="preserve"> </w:t>
      </w:r>
      <w:r>
        <w:rPr>
          <w:rFonts w:asciiTheme="minorHAnsi" w:hAnsiTheme="minorHAnsi"/>
        </w:rPr>
        <w:t xml:space="preserve">community </w:t>
      </w:r>
      <w:r w:rsidR="001C1787" w:rsidRPr="00F41C05">
        <w:rPr>
          <w:rFonts w:asciiTheme="minorHAnsi" w:hAnsiTheme="minorHAnsi"/>
        </w:rPr>
        <w:t>colleg</w:t>
      </w:r>
      <w:r w:rsidR="006D6E8C">
        <w:rPr>
          <w:rFonts w:asciiTheme="minorHAnsi" w:hAnsiTheme="minorHAnsi"/>
        </w:rPr>
        <w:t>es in the Bay Region issuing 12</w:t>
      </w:r>
      <w:r w:rsidR="001C1787" w:rsidRPr="00F41C05">
        <w:rPr>
          <w:rFonts w:asciiTheme="minorHAnsi" w:hAnsiTheme="minorHAnsi"/>
        </w:rPr>
        <w:t xml:space="preserve"> awards </w:t>
      </w:r>
      <w:r w:rsidR="00824C83" w:rsidRPr="00F41C05">
        <w:rPr>
          <w:rFonts w:asciiTheme="minorHAnsi" w:hAnsiTheme="minorHAnsi"/>
        </w:rPr>
        <w:t xml:space="preserve">on average </w:t>
      </w:r>
      <w:r w:rsidR="001C1787" w:rsidRPr="00F41C05">
        <w:rPr>
          <w:rFonts w:asciiTheme="minorHAnsi" w:hAnsiTheme="minorHAnsi"/>
        </w:rPr>
        <w:t>annually</w:t>
      </w:r>
      <w:r w:rsidR="00A17D5F" w:rsidRPr="00F41C05">
        <w:rPr>
          <w:rFonts w:asciiTheme="minorHAnsi" w:hAnsiTheme="minorHAnsi"/>
        </w:rPr>
        <w:t xml:space="preserve"> (last 3 years)</w:t>
      </w:r>
      <w:r w:rsidR="001C1787" w:rsidRPr="00F41C05">
        <w:rPr>
          <w:rFonts w:asciiTheme="minorHAnsi" w:hAnsiTheme="minorHAnsi"/>
        </w:rPr>
        <w:t xml:space="preserve"> on </w:t>
      </w:r>
      <w:r>
        <w:rPr>
          <w:rFonts w:asciiTheme="minorHAnsi" w:hAnsiTheme="minorHAnsi"/>
        </w:rPr>
        <w:t xml:space="preserve">TOP </w:t>
      </w:r>
      <w:r w:rsidR="00210926" w:rsidRPr="00F41C05">
        <w:rPr>
          <w:rFonts w:asciiTheme="minorHAnsi" w:hAnsiTheme="minorHAnsi"/>
        </w:rPr>
        <w:t>1006</w:t>
      </w:r>
      <w:r>
        <w:rPr>
          <w:rFonts w:asciiTheme="minorHAnsi" w:hAnsiTheme="minorHAnsi"/>
        </w:rPr>
        <w:t>.</w:t>
      </w:r>
      <w:r w:rsidR="00210926" w:rsidRPr="00F41C05">
        <w:rPr>
          <w:rFonts w:asciiTheme="minorHAnsi" w:hAnsiTheme="minorHAnsi"/>
        </w:rPr>
        <w:t>00 - Technical Theater</w:t>
      </w:r>
      <w:r>
        <w:rPr>
          <w:rFonts w:asciiTheme="minorHAnsi" w:hAnsiTheme="minorHAnsi"/>
        </w:rPr>
        <w:t xml:space="preserve">. There are no colleges </w:t>
      </w:r>
      <w:r w:rsidR="00246AC5" w:rsidRPr="00F41C05">
        <w:rPr>
          <w:rFonts w:asciiTheme="minorHAnsi" w:hAnsiTheme="minorHAnsi"/>
        </w:rPr>
        <w:t xml:space="preserve">in the </w:t>
      </w:r>
      <w:r w:rsidR="00210926" w:rsidRPr="00F41C05">
        <w:rPr>
          <w:rFonts w:asciiTheme="minorHAnsi" w:hAnsiTheme="minorHAnsi"/>
        </w:rPr>
        <w:t>Mid-Peninsula</w:t>
      </w:r>
      <w:r w:rsidR="004833E8" w:rsidRPr="00F41C05">
        <w:rPr>
          <w:rFonts w:asciiTheme="minorHAnsi" w:hAnsiTheme="minorHAnsi"/>
        </w:rPr>
        <w:t xml:space="preserve"> Sub-Region</w:t>
      </w:r>
      <w:r>
        <w:rPr>
          <w:rFonts w:asciiTheme="minorHAnsi" w:hAnsiTheme="minorHAnsi"/>
        </w:rPr>
        <w:t xml:space="preserve"> issuing awards on this TOP code</w:t>
      </w:r>
      <w:r w:rsidR="00246AC5" w:rsidRPr="00F41C05">
        <w:rPr>
          <w:rFonts w:asciiTheme="minorHAnsi" w:hAnsiTheme="minorHAnsi"/>
        </w:rPr>
        <w:t xml:space="preserve">. </w:t>
      </w:r>
    </w:p>
    <w:p w14:paraId="13242037" w14:textId="0370B3E4" w:rsidR="001C1787" w:rsidRPr="00F41C05" w:rsidRDefault="00F92D5C" w:rsidP="001C1787">
      <w:pPr>
        <w:pStyle w:val="NoSpacing"/>
        <w:spacing w:after="60"/>
        <w:rPr>
          <w:rFonts w:asciiTheme="minorHAnsi" w:hAnsiTheme="minorHAnsi"/>
        </w:rPr>
      </w:pPr>
      <w:r w:rsidRPr="00F41C05">
        <w:rPr>
          <w:rFonts w:asciiTheme="minorHAnsi" w:hAnsiTheme="minorHAnsi"/>
          <w:b/>
        </w:rPr>
        <w:t>Table 7. Awards on</w:t>
      </w:r>
      <w:r w:rsidR="00D047AF" w:rsidRPr="00F41C05">
        <w:rPr>
          <w:rFonts w:asciiTheme="minorHAnsi" w:hAnsiTheme="minorHAnsi"/>
          <w:b/>
        </w:rPr>
        <w:t xml:space="preserve"> </w:t>
      </w:r>
      <w:r w:rsidR="00C178DF">
        <w:rPr>
          <w:rFonts w:asciiTheme="minorHAnsi" w:hAnsiTheme="minorHAnsi"/>
          <w:b/>
        </w:rPr>
        <w:t xml:space="preserve">TOP </w:t>
      </w:r>
      <w:r w:rsidR="00210926" w:rsidRPr="00F41C05">
        <w:rPr>
          <w:rFonts w:asciiTheme="minorHAnsi" w:hAnsiTheme="minorHAnsi"/>
          <w:b/>
        </w:rPr>
        <w:t>1006</w:t>
      </w:r>
      <w:r w:rsidR="00C178DF">
        <w:rPr>
          <w:rFonts w:asciiTheme="minorHAnsi" w:hAnsiTheme="minorHAnsi"/>
          <w:b/>
        </w:rPr>
        <w:t>.</w:t>
      </w:r>
      <w:r w:rsidR="00210926" w:rsidRPr="00F41C05">
        <w:rPr>
          <w:rFonts w:asciiTheme="minorHAnsi" w:hAnsiTheme="minorHAnsi"/>
          <w:b/>
        </w:rPr>
        <w:t>00 - Technical Theater</w:t>
      </w:r>
      <w:r w:rsidR="001C1787" w:rsidRPr="00F41C05">
        <w:rPr>
          <w:rFonts w:asciiTheme="minorHAnsi" w:hAnsiTheme="minorHAnsi"/>
          <w:b/>
        </w:rPr>
        <w:t xml:space="preserve"> in </w:t>
      </w:r>
      <w:r w:rsidR="003C6BFC" w:rsidRPr="00F41C05">
        <w:rPr>
          <w:rFonts w:asciiTheme="minorHAnsi" w:hAnsiTheme="minorHAnsi"/>
          <w:b/>
        </w:rPr>
        <w:t xml:space="preserve">the </w:t>
      </w:r>
      <w:r w:rsidR="001C1787" w:rsidRPr="00F41C05">
        <w:rPr>
          <w:rFonts w:asciiTheme="minorHAnsi" w:hAnsiTheme="minorHAnsi"/>
          <w:b/>
        </w:rPr>
        <w:t>Bay</w:t>
      </w:r>
      <w:r w:rsidR="00C178DF">
        <w:rPr>
          <w:rFonts w:asciiTheme="minorHAnsi" w:hAnsiTheme="minorHAnsi"/>
          <w:b/>
        </w:rPr>
        <w:t xml:space="preserve"> Region</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430"/>
        <w:gridCol w:w="1170"/>
        <w:gridCol w:w="1080"/>
        <w:gridCol w:w="1170"/>
        <w:gridCol w:w="1170"/>
      </w:tblGrid>
      <w:tr w:rsidR="00210926" w:rsidRPr="00F41C05" w14:paraId="2155BBC6" w14:textId="77777777" w:rsidTr="00210926">
        <w:trPr>
          <w:trHeight w:val="368"/>
        </w:trPr>
        <w:tc>
          <w:tcPr>
            <w:tcW w:w="2880" w:type="dxa"/>
            <w:shd w:val="clear" w:color="auto" w:fill="E0EE7C" w:themeFill="accent3" w:themeFillTint="66"/>
            <w:noWrap/>
            <w:vAlign w:val="center"/>
            <w:hideMark/>
          </w:tcPr>
          <w:p w14:paraId="20BF4B96" w14:textId="77777777" w:rsidR="00210926" w:rsidRPr="00F41C05" w:rsidRDefault="00210926" w:rsidP="00210926">
            <w:pPr>
              <w:spacing w:after="0" w:line="240" w:lineRule="auto"/>
              <w:rPr>
                <w:rFonts w:asciiTheme="minorHAnsi" w:eastAsia="Times New Roman" w:hAnsiTheme="minorHAnsi"/>
                <w:sz w:val="21"/>
                <w:szCs w:val="21"/>
              </w:rPr>
            </w:pPr>
            <w:r w:rsidRPr="00F41C05">
              <w:rPr>
                <w:rFonts w:asciiTheme="minorHAnsi" w:eastAsia="Times New Roman" w:hAnsiTheme="minorHAnsi"/>
                <w:sz w:val="21"/>
                <w:szCs w:val="21"/>
              </w:rPr>
              <w:t>College</w:t>
            </w:r>
          </w:p>
        </w:tc>
        <w:tc>
          <w:tcPr>
            <w:tcW w:w="2430" w:type="dxa"/>
            <w:shd w:val="clear" w:color="auto" w:fill="E0EE7C" w:themeFill="accent3" w:themeFillTint="66"/>
            <w:vAlign w:val="center"/>
          </w:tcPr>
          <w:p w14:paraId="65C37F40" w14:textId="77777777" w:rsidR="00210926" w:rsidRPr="00F41C05" w:rsidRDefault="00210926" w:rsidP="00210926">
            <w:pPr>
              <w:spacing w:after="0" w:line="240" w:lineRule="auto"/>
              <w:rPr>
                <w:rFonts w:asciiTheme="minorHAnsi" w:eastAsia="Times New Roman" w:hAnsiTheme="minorHAnsi"/>
                <w:sz w:val="21"/>
                <w:szCs w:val="21"/>
              </w:rPr>
            </w:pPr>
            <w:r w:rsidRPr="00F41C05">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17F59836"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43DD20EA"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15448DEC"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eastAsia="Times New Roman" w:hAnsiTheme="minorHAnsi"/>
                <w:sz w:val="21"/>
                <w:szCs w:val="21"/>
              </w:rPr>
              <w:t>Certificates</w:t>
            </w:r>
          </w:p>
        </w:tc>
        <w:tc>
          <w:tcPr>
            <w:tcW w:w="1170" w:type="dxa"/>
            <w:shd w:val="clear" w:color="auto" w:fill="E0EE7C" w:themeFill="accent3" w:themeFillTint="66"/>
            <w:vAlign w:val="center"/>
          </w:tcPr>
          <w:p w14:paraId="02055335"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eastAsia="Times New Roman" w:hAnsiTheme="minorHAnsi"/>
                <w:sz w:val="21"/>
                <w:szCs w:val="21"/>
              </w:rPr>
              <w:t>Total</w:t>
            </w:r>
          </w:p>
        </w:tc>
      </w:tr>
      <w:tr w:rsidR="00210926" w:rsidRPr="00F41C05" w14:paraId="22207F6D" w14:textId="77777777" w:rsidTr="00210926">
        <w:trPr>
          <w:trHeight w:val="260"/>
        </w:trPr>
        <w:tc>
          <w:tcPr>
            <w:tcW w:w="2880" w:type="dxa"/>
            <w:shd w:val="clear" w:color="auto" w:fill="auto"/>
            <w:noWrap/>
            <w:vAlign w:val="bottom"/>
          </w:tcPr>
          <w:p w14:paraId="71115227" w14:textId="77777777" w:rsidR="00210926" w:rsidRPr="00F41C05" w:rsidRDefault="00210926" w:rsidP="00210926">
            <w:pPr>
              <w:spacing w:after="0" w:line="240" w:lineRule="auto"/>
              <w:rPr>
                <w:rFonts w:asciiTheme="minorHAnsi" w:hAnsiTheme="minorHAnsi"/>
                <w:sz w:val="21"/>
                <w:szCs w:val="21"/>
              </w:rPr>
            </w:pPr>
            <w:r w:rsidRPr="00F41C05">
              <w:rPr>
                <w:rFonts w:asciiTheme="minorHAnsi" w:hAnsiTheme="minorHAnsi" w:cs="Calibri"/>
                <w:b/>
                <w:bCs/>
              </w:rPr>
              <w:t>Chabot</w:t>
            </w:r>
          </w:p>
        </w:tc>
        <w:tc>
          <w:tcPr>
            <w:tcW w:w="2430" w:type="dxa"/>
            <w:vAlign w:val="bottom"/>
          </w:tcPr>
          <w:p w14:paraId="40898DFD" w14:textId="77777777" w:rsidR="00210926" w:rsidRPr="00F41C05" w:rsidRDefault="00210926" w:rsidP="00210926">
            <w:pPr>
              <w:spacing w:after="0" w:line="240" w:lineRule="auto"/>
              <w:rPr>
                <w:rFonts w:asciiTheme="minorHAnsi" w:eastAsia="Times New Roman" w:hAnsiTheme="minorHAnsi"/>
                <w:sz w:val="21"/>
                <w:szCs w:val="21"/>
              </w:rPr>
            </w:pPr>
            <w:r w:rsidRPr="00F41C05">
              <w:rPr>
                <w:rFonts w:asciiTheme="minorHAnsi" w:hAnsiTheme="minorHAnsi" w:cs="Calibri"/>
              </w:rPr>
              <w:t>East Bay</w:t>
            </w:r>
          </w:p>
        </w:tc>
        <w:tc>
          <w:tcPr>
            <w:tcW w:w="1170" w:type="dxa"/>
            <w:shd w:val="clear" w:color="auto" w:fill="auto"/>
            <w:noWrap/>
            <w:vAlign w:val="bottom"/>
          </w:tcPr>
          <w:p w14:paraId="78190B6F"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hAnsiTheme="minorHAnsi" w:cs="Calibri"/>
              </w:rPr>
              <w:t>26</w:t>
            </w:r>
          </w:p>
        </w:tc>
        <w:tc>
          <w:tcPr>
            <w:tcW w:w="1080" w:type="dxa"/>
            <w:shd w:val="clear" w:color="auto" w:fill="auto"/>
            <w:noWrap/>
            <w:vAlign w:val="bottom"/>
          </w:tcPr>
          <w:p w14:paraId="73D88A12" w14:textId="77777777" w:rsidR="00210926" w:rsidRPr="00F41C05" w:rsidRDefault="00210926" w:rsidP="00210926">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5535D258" w14:textId="77777777" w:rsidR="00210926" w:rsidRPr="00F41C05" w:rsidRDefault="00210926" w:rsidP="00210926">
            <w:pPr>
              <w:spacing w:after="0" w:line="240" w:lineRule="auto"/>
              <w:jc w:val="center"/>
              <w:rPr>
                <w:rFonts w:asciiTheme="minorHAnsi" w:eastAsia="Times New Roman" w:hAnsiTheme="minorHAnsi"/>
                <w:sz w:val="21"/>
                <w:szCs w:val="21"/>
              </w:rPr>
            </w:pPr>
          </w:p>
        </w:tc>
        <w:tc>
          <w:tcPr>
            <w:tcW w:w="1170" w:type="dxa"/>
            <w:vAlign w:val="bottom"/>
          </w:tcPr>
          <w:p w14:paraId="0CD352E9" w14:textId="77777777" w:rsidR="00210926" w:rsidRPr="00F41C05" w:rsidRDefault="00210926" w:rsidP="00210926">
            <w:pPr>
              <w:spacing w:after="0" w:line="240" w:lineRule="auto"/>
              <w:jc w:val="center"/>
              <w:rPr>
                <w:rFonts w:asciiTheme="minorHAnsi" w:eastAsia="Times New Roman" w:hAnsiTheme="minorHAnsi"/>
                <w:sz w:val="21"/>
                <w:szCs w:val="21"/>
              </w:rPr>
            </w:pPr>
          </w:p>
        </w:tc>
      </w:tr>
      <w:tr w:rsidR="00210926" w:rsidRPr="00F41C05" w14:paraId="5D455C08" w14:textId="77777777" w:rsidTr="00210926">
        <w:trPr>
          <w:trHeight w:val="260"/>
        </w:trPr>
        <w:tc>
          <w:tcPr>
            <w:tcW w:w="2880" w:type="dxa"/>
            <w:shd w:val="clear" w:color="auto" w:fill="auto"/>
            <w:noWrap/>
            <w:vAlign w:val="bottom"/>
          </w:tcPr>
          <w:p w14:paraId="53C536B6" w14:textId="77777777" w:rsidR="00210926" w:rsidRPr="00F41C05" w:rsidRDefault="00210926" w:rsidP="00210926">
            <w:pPr>
              <w:spacing w:after="0" w:line="240" w:lineRule="auto"/>
              <w:rPr>
                <w:rFonts w:asciiTheme="minorHAnsi" w:hAnsiTheme="minorHAnsi"/>
                <w:sz w:val="21"/>
                <w:szCs w:val="21"/>
              </w:rPr>
            </w:pPr>
            <w:r w:rsidRPr="00F41C05">
              <w:rPr>
                <w:rFonts w:asciiTheme="minorHAnsi" w:hAnsiTheme="minorHAnsi" w:cs="Calibri"/>
                <w:b/>
                <w:bCs/>
              </w:rPr>
              <w:t>Diablo Valley</w:t>
            </w:r>
          </w:p>
        </w:tc>
        <w:tc>
          <w:tcPr>
            <w:tcW w:w="2430" w:type="dxa"/>
            <w:vAlign w:val="bottom"/>
          </w:tcPr>
          <w:p w14:paraId="4FD0D436" w14:textId="77777777" w:rsidR="00210926" w:rsidRPr="00F41C05" w:rsidRDefault="00210926" w:rsidP="00210926">
            <w:pPr>
              <w:spacing w:after="0" w:line="240" w:lineRule="auto"/>
              <w:rPr>
                <w:rFonts w:asciiTheme="minorHAnsi" w:eastAsia="Times New Roman" w:hAnsiTheme="minorHAnsi"/>
                <w:sz w:val="21"/>
                <w:szCs w:val="21"/>
              </w:rPr>
            </w:pPr>
            <w:r w:rsidRPr="00F41C05">
              <w:rPr>
                <w:rFonts w:asciiTheme="minorHAnsi" w:hAnsiTheme="minorHAnsi" w:cs="Calibri"/>
              </w:rPr>
              <w:t>East Bay</w:t>
            </w:r>
          </w:p>
        </w:tc>
        <w:tc>
          <w:tcPr>
            <w:tcW w:w="1170" w:type="dxa"/>
            <w:shd w:val="clear" w:color="auto" w:fill="auto"/>
            <w:noWrap/>
            <w:vAlign w:val="bottom"/>
          </w:tcPr>
          <w:p w14:paraId="1969EB45"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hAnsiTheme="minorHAnsi" w:cs="Calibri"/>
              </w:rPr>
              <w:t>152</w:t>
            </w:r>
          </w:p>
        </w:tc>
        <w:tc>
          <w:tcPr>
            <w:tcW w:w="1080" w:type="dxa"/>
            <w:shd w:val="clear" w:color="auto" w:fill="auto"/>
            <w:noWrap/>
            <w:vAlign w:val="bottom"/>
          </w:tcPr>
          <w:p w14:paraId="0F736CC4"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hAnsiTheme="minorHAnsi" w:cs="Calibri"/>
              </w:rPr>
              <w:t>1</w:t>
            </w:r>
          </w:p>
        </w:tc>
        <w:tc>
          <w:tcPr>
            <w:tcW w:w="1170" w:type="dxa"/>
            <w:shd w:val="clear" w:color="auto" w:fill="auto"/>
            <w:noWrap/>
            <w:vAlign w:val="bottom"/>
          </w:tcPr>
          <w:p w14:paraId="5A20659B"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hAnsiTheme="minorHAnsi" w:cs="Calibri"/>
              </w:rPr>
              <w:t>1</w:t>
            </w:r>
          </w:p>
        </w:tc>
        <w:tc>
          <w:tcPr>
            <w:tcW w:w="1170" w:type="dxa"/>
            <w:vAlign w:val="bottom"/>
          </w:tcPr>
          <w:p w14:paraId="27E6D350"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hAnsiTheme="minorHAnsi" w:cs="Calibri"/>
              </w:rPr>
              <w:t>2</w:t>
            </w:r>
          </w:p>
        </w:tc>
      </w:tr>
      <w:tr w:rsidR="00210926" w:rsidRPr="00F41C05" w14:paraId="5D50791C" w14:textId="77777777" w:rsidTr="00210926">
        <w:trPr>
          <w:trHeight w:val="260"/>
        </w:trPr>
        <w:tc>
          <w:tcPr>
            <w:tcW w:w="2880" w:type="dxa"/>
            <w:shd w:val="clear" w:color="auto" w:fill="auto"/>
            <w:noWrap/>
            <w:vAlign w:val="bottom"/>
          </w:tcPr>
          <w:p w14:paraId="48E8930B" w14:textId="77777777" w:rsidR="00210926" w:rsidRPr="00F41C05" w:rsidRDefault="00210926" w:rsidP="00210926">
            <w:pPr>
              <w:spacing w:after="0" w:line="240" w:lineRule="auto"/>
              <w:rPr>
                <w:rFonts w:asciiTheme="minorHAnsi" w:hAnsiTheme="minorHAnsi"/>
                <w:sz w:val="21"/>
                <w:szCs w:val="21"/>
              </w:rPr>
            </w:pPr>
            <w:r w:rsidRPr="00F41C05">
              <w:rPr>
                <w:rFonts w:asciiTheme="minorHAnsi" w:hAnsiTheme="minorHAnsi" w:cs="Calibri"/>
                <w:b/>
                <w:bCs/>
              </w:rPr>
              <w:t>Foothill</w:t>
            </w:r>
          </w:p>
        </w:tc>
        <w:tc>
          <w:tcPr>
            <w:tcW w:w="2430" w:type="dxa"/>
            <w:vAlign w:val="bottom"/>
          </w:tcPr>
          <w:p w14:paraId="1D5DFBAB" w14:textId="77777777" w:rsidR="00210926" w:rsidRPr="00F41C05" w:rsidRDefault="00210926" w:rsidP="00210926">
            <w:pPr>
              <w:spacing w:after="0" w:line="240" w:lineRule="auto"/>
              <w:rPr>
                <w:rFonts w:asciiTheme="minorHAnsi" w:eastAsia="Times New Roman" w:hAnsiTheme="minorHAnsi"/>
                <w:sz w:val="21"/>
                <w:szCs w:val="21"/>
              </w:rPr>
            </w:pPr>
            <w:r w:rsidRPr="00F41C05">
              <w:rPr>
                <w:rFonts w:asciiTheme="minorHAnsi" w:hAnsiTheme="minorHAnsi" w:cs="Calibri"/>
              </w:rPr>
              <w:t>Silicon Valley</w:t>
            </w:r>
          </w:p>
        </w:tc>
        <w:tc>
          <w:tcPr>
            <w:tcW w:w="1170" w:type="dxa"/>
            <w:shd w:val="clear" w:color="auto" w:fill="auto"/>
            <w:noWrap/>
            <w:vAlign w:val="bottom"/>
          </w:tcPr>
          <w:p w14:paraId="398C8D76"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hAnsiTheme="minorHAnsi" w:cs="Calibri"/>
              </w:rPr>
              <w:t>82</w:t>
            </w:r>
          </w:p>
        </w:tc>
        <w:tc>
          <w:tcPr>
            <w:tcW w:w="1080" w:type="dxa"/>
            <w:shd w:val="clear" w:color="auto" w:fill="auto"/>
            <w:noWrap/>
            <w:vAlign w:val="bottom"/>
          </w:tcPr>
          <w:p w14:paraId="601BC680"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hAnsiTheme="minorHAnsi" w:cs="Calibri"/>
              </w:rPr>
              <w:t>3</w:t>
            </w:r>
          </w:p>
        </w:tc>
        <w:tc>
          <w:tcPr>
            <w:tcW w:w="1170" w:type="dxa"/>
            <w:shd w:val="clear" w:color="auto" w:fill="auto"/>
            <w:noWrap/>
            <w:vAlign w:val="bottom"/>
          </w:tcPr>
          <w:p w14:paraId="249B0627" w14:textId="0D02B57E" w:rsidR="00210926" w:rsidRPr="00F41C05" w:rsidRDefault="00210926" w:rsidP="00210926">
            <w:pPr>
              <w:spacing w:after="0" w:line="240" w:lineRule="auto"/>
              <w:jc w:val="center"/>
              <w:rPr>
                <w:rFonts w:asciiTheme="minorHAnsi" w:eastAsia="Times New Roman" w:hAnsiTheme="minorHAnsi"/>
                <w:sz w:val="21"/>
                <w:szCs w:val="21"/>
              </w:rPr>
            </w:pPr>
          </w:p>
        </w:tc>
        <w:tc>
          <w:tcPr>
            <w:tcW w:w="1170" w:type="dxa"/>
            <w:vAlign w:val="bottom"/>
          </w:tcPr>
          <w:p w14:paraId="6A47BDFD"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hAnsiTheme="minorHAnsi" w:cs="Calibri"/>
              </w:rPr>
              <w:t>3</w:t>
            </w:r>
          </w:p>
        </w:tc>
      </w:tr>
      <w:tr w:rsidR="00210926" w:rsidRPr="00F41C05" w14:paraId="64C0CC68" w14:textId="77777777" w:rsidTr="00210926">
        <w:trPr>
          <w:trHeight w:val="260"/>
        </w:trPr>
        <w:tc>
          <w:tcPr>
            <w:tcW w:w="2880" w:type="dxa"/>
            <w:shd w:val="clear" w:color="auto" w:fill="auto"/>
            <w:noWrap/>
            <w:vAlign w:val="bottom"/>
          </w:tcPr>
          <w:p w14:paraId="73431E15" w14:textId="77777777" w:rsidR="00210926" w:rsidRPr="00F41C05" w:rsidRDefault="00210926" w:rsidP="00210926">
            <w:pPr>
              <w:spacing w:after="0" w:line="240" w:lineRule="auto"/>
              <w:rPr>
                <w:rFonts w:asciiTheme="minorHAnsi" w:hAnsiTheme="minorHAnsi"/>
                <w:sz w:val="21"/>
                <w:szCs w:val="21"/>
              </w:rPr>
            </w:pPr>
            <w:r w:rsidRPr="00F41C05">
              <w:rPr>
                <w:rFonts w:asciiTheme="minorHAnsi" w:hAnsiTheme="minorHAnsi" w:cs="Calibri"/>
                <w:b/>
                <w:bCs/>
              </w:rPr>
              <w:t>Las Positas</w:t>
            </w:r>
          </w:p>
        </w:tc>
        <w:tc>
          <w:tcPr>
            <w:tcW w:w="2430" w:type="dxa"/>
            <w:vAlign w:val="bottom"/>
          </w:tcPr>
          <w:p w14:paraId="70E5EF95" w14:textId="77777777" w:rsidR="00210926" w:rsidRPr="00F41C05" w:rsidRDefault="00210926" w:rsidP="00210926">
            <w:pPr>
              <w:spacing w:after="0" w:line="240" w:lineRule="auto"/>
              <w:rPr>
                <w:rFonts w:asciiTheme="minorHAnsi" w:eastAsia="Times New Roman" w:hAnsiTheme="minorHAnsi"/>
                <w:sz w:val="21"/>
                <w:szCs w:val="21"/>
              </w:rPr>
            </w:pPr>
            <w:r w:rsidRPr="00F41C05">
              <w:rPr>
                <w:rFonts w:asciiTheme="minorHAnsi" w:hAnsiTheme="minorHAnsi" w:cs="Calibri"/>
              </w:rPr>
              <w:t>East Bay</w:t>
            </w:r>
          </w:p>
        </w:tc>
        <w:tc>
          <w:tcPr>
            <w:tcW w:w="1170" w:type="dxa"/>
            <w:shd w:val="clear" w:color="auto" w:fill="auto"/>
            <w:noWrap/>
            <w:vAlign w:val="bottom"/>
          </w:tcPr>
          <w:p w14:paraId="40250CF5"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hAnsiTheme="minorHAnsi" w:cs="Calibri"/>
              </w:rPr>
              <w:t>27</w:t>
            </w:r>
          </w:p>
        </w:tc>
        <w:tc>
          <w:tcPr>
            <w:tcW w:w="1080" w:type="dxa"/>
            <w:shd w:val="clear" w:color="auto" w:fill="auto"/>
            <w:noWrap/>
            <w:vAlign w:val="bottom"/>
          </w:tcPr>
          <w:p w14:paraId="686EE725" w14:textId="77777777" w:rsidR="00210926" w:rsidRPr="00F41C05" w:rsidRDefault="00210926" w:rsidP="00210926">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01A675F9" w14:textId="77777777" w:rsidR="00210926" w:rsidRPr="00F41C05" w:rsidRDefault="00210926" w:rsidP="00210926">
            <w:pPr>
              <w:spacing w:after="0" w:line="240" w:lineRule="auto"/>
              <w:jc w:val="center"/>
              <w:rPr>
                <w:rFonts w:asciiTheme="minorHAnsi" w:eastAsia="Times New Roman" w:hAnsiTheme="minorHAnsi"/>
                <w:sz w:val="21"/>
                <w:szCs w:val="21"/>
              </w:rPr>
            </w:pPr>
          </w:p>
        </w:tc>
        <w:tc>
          <w:tcPr>
            <w:tcW w:w="1170" w:type="dxa"/>
            <w:vAlign w:val="bottom"/>
          </w:tcPr>
          <w:p w14:paraId="6A088AC6" w14:textId="77777777" w:rsidR="00210926" w:rsidRPr="00F41C05" w:rsidRDefault="00210926" w:rsidP="00210926">
            <w:pPr>
              <w:spacing w:after="0" w:line="240" w:lineRule="auto"/>
              <w:jc w:val="center"/>
              <w:rPr>
                <w:rFonts w:asciiTheme="minorHAnsi" w:eastAsia="Times New Roman" w:hAnsiTheme="minorHAnsi"/>
                <w:sz w:val="21"/>
                <w:szCs w:val="21"/>
              </w:rPr>
            </w:pPr>
          </w:p>
        </w:tc>
      </w:tr>
      <w:tr w:rsidR="00210926" w:rsidRPr="00F41C05" w14:paraId="715BE2AB" w14:textId="77777777" w:rsidTr="00210926">
        <w:trPr>
          <w:trHeight w:val="260"/>
        </w:trPr>
        <w:tc>
          <w:tcPr>
            <w:tcW w:w="2880" w:type="dxa"/>
            <w:shd w:val="clear" w:color="auto" w:fill="auto"/>
            <w:noWrap/>
            <w:vAlign w:val="bottom"/>
          </w:tcPr>
          <w:p w14:paraId="536EAE76" w14:textId="77777777" w:rsidR="00210926" w:rsidRPr="00F41C05" w:rsidRDefault="00210926" w:rsidP="00210926">
            <w:pPr>
              <w:spacing w:after="0" w:line="240" w:lineRule="auto"/>
              <w:rPr>
                <w:rFonts w:asciiTheme="minorHAnsi" w:hAnsiTheme="minorHAnsi"/>
                <w:sz w:val="21"/>
                <w:szCs w:val="21"/>
              </w:rPr>
            </w:pPr>
            <w:r w:rsidRPr="00F41C05">
              <w:rPr>
                <w:rFonts w:asciiTheme="minorHAnsi" w:hAnsiTheme="minorHAnsi" w:cs="Calibri"/>
                <w:b/>
                <w:bCs/>
              </w:rPr>
              <w:t>Marin</w:t>
            </w:r>
          </w:p>
        </w:tc>
        <w:tc>
          <w:tcPr>
            <w:tcW w:w="2430" w:type="dxa"/>
            <w:vAlign w:val="bottom"/>
          </w:tcPr>
          <w:p w14:paraId="5827C84C" w14:textId="77777777" w:rsidR="00210926" w:rsidRPr="00F41C05" w:rsidRDefault="00210926" w:rsidP="00210926">
            <w:pPr>
              <w:spacing w:after="0" w:line="240" w:lineRule="auto"/>
              <w:rPr>
                <w:rFonts w:asciiTheme="minorHAnsi" w:eastAsia="Times New Roman" w:hAnsiTheme="minorHAnsi"/>
                <w:sz w:val="21"/>
                <w:szCs w:val="21"/>
              </w:rPr>
            </w:pPr>
            <w:r w:rsidRPr="00F41C05">
              <w:rPr>
                <w:rFonts w:asciiTheme="minorHAnsi" w:hAnsiTheme="minorHAnsi" w:cs="Calibri"/>
              </w:rPr>
              <w:t>North Bay</w:t>
            </w:r>
          </w:p>
        </w:tc>
        <w:tc>
          <w:tcPr>
            <w:tcW w:w="1170" w:type="dxa"/>
            <w:shd w:val="clear" w:color="auto" w:fill="auto"/>
            <w:noWrap/>
            <w:vAlign w:val="bottom"/>
          </w:tcPr>
          <w:p w14:paraId="093BE6E0"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hAnsiTheme="minorHAnsi" w:cs="Calibri"/>
              </w:rPr>
              <w:t>41</w:t>
            </w:r>
          </w:p>
        </w:tc>
        <w:tc>
          <w:tcPr>
            <w:tcW w:w="1080" w:type="dxa"/>
            <w:shd w:val="clear" w:color="auto" w:fill="auto"/>
            <w:noWrap/>
            <w:vAlign w:val="bottom"/>
          </w:tcPr>
          <w:p w14:paraId="5A14DBFE" w14:textId="77777777" w:rsidR="00210926" w:rsidRPr="00F41C05" w:rsidRDefault="00210926" w:rsidP="00210926">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6D487716" w14:textId="77777777" w:rsidR="00210926" w:rsidRPr="00F41C05" w:rsidRDefault="00210926" w:rsidP="00210926">
            <w:pPr>
              <w:spacing w:after="0" w:line="240" w:lineRule="auto"/>
              <w:jc w:val="center"/>
              <w:rPr>
                <w:rFonts w:asciiTheme="minorHAnsi" w:eastAsia="Times New Roman" w:hAnsiTheme="minorHAnsi"/>
                <w:sz w:val="21"/>
                <w:szCs w:val="21"/>
              </w:rPr>
            </w:pPr>
          </w:p>
        </w:tc>
        <w:tc>
          <w:tcPr>
            <w:tcW w:w="1170" w:type="dxa"/>
            <w:vAlign w:val="bottom"/>
          </w:tcPr>
          <w:p w14:paraId="100D82B4" w14:textId="77777777" w:rsidR="00210926" w:rsidRPr="00F41C05" w:rsidRDefault="00210926" w:rsidP="00210926">
            <w:pPr>
              <w:spacing w:after="0" w:line="240" w:lineRule="auto"/>
              <w:jc w:val="center"/>
              <w:rPr>
                <w:rFonts w:asciiTheme="minorHAnsi" w:eastAsia="Times New Roman" w:hAnsiTheme="minorHAnsi"/>
                <w:sz w:val="21"/>
                <w:szCs w:val="21"/>
              </w:rPr>
            </w:pPr>
          </w:p>
        </w:tc>
      </w:tr>
      <w:tr w:rsidR="00210926" w:rsidRPr="00F41C05" w14:paraId="2BB8291B" w14:textId="77777777" w:rsidTr="00210926">
        <w:trPr>
          <w:trHeight w:val="260"/>
        </w:trPr>
        <w:tc>
          <w:tcPr>
            <w:tcW w:w="2880" w:type="dxa"/>
            <w:shd w:val="clear" w:color="auto" w:fill="auto"/>
            <w:noWrap/>
            <w:vAlign w:val="bottom"/>
          </w:tcPr>
          <w:p w14:paraId="6D13AB8F" w14:textId="77777777" w:rsidR="00210926" w:rsidRPr="00F41C05" w:rsidRDefault="00210926" w:rsidP="00210926">
            <w:pPr>
              <w:spacing w:after="0" w:line="240" w:lineRule="auto"/>
              <w:rPr>
                <w:rFonts w:asciiTheme="minorHAnsi" w:hAnsiTheme="minorHAnsi"/>
                <w:sz w:val="21"/>
                <w:szCs w:val="21"/>
              </w:rPr>
            </w:pPr>
            <w:r w:rsidRPr="00F41C05">
              <w:rPr>
                <w:rFonts w:asciiTheme="minorHAnsi" w:hAnsiTheme="minorHAnsi" w:cs="Calibri"/>
                <w:b/>
                <w:bCs/>
              </w:rPr>
              <w:t>Monterey</w:t>
            </w:r>
          </w:p>
        </w:tc>
        <w:tc>
          <w:tcPr>
            <w:tcW w:w="2430" w:type="dxa"/>
            <w:vAlign w:val="bottom"/>
          </w:tcPr>
          <w:p w14:paraId="26A98D74" w14:textId="77777777" w:rsidR="00210926" w:rsidRPr="00F41C05" w:rsidRDefault="00210926" w:rsidP="00210926">
            <w:pPr>
              <w:spacing w:after="0" w:line="240" w:lineRule="auto"/>
              <w:rPr>
                <w:rFonts w:asciiTheme="minorHAnsi" w:eastAsia="Times New Roman" w:hAnsiTheme="minorHAnsi"/>
                <w:sz w:val="21"/>
                <w:szCs w:val="21"/>
              </w:rPr>
            </w:pPr>
            <w:r w:rsidRPr="00F41C05">
              <w:rPr>
                <w:rFonts w:asciiTheme="minorHAnsi" w:hAnsiTheme="minorHAnsi" w:cs="Calibri"/>
              </w:rPr>
              <w:t>Santa Cruz &amp; Monterey</w:t>
            </w:r>
          </w:p>
        </w:tc>
        <w:tc>
          <w:tcPr>
            <w:tcW w:w="1170" w:type="dxa"/>
            <w:shd w:val="clear" w:color="auto" w:fill="auto"/>
            <w:noWrap/>
            <w:vAlign w:val="bottom"/>
          </w:tcPr>
          <w:p w14:paraId="51A46266"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hAnsiTheme="minorHAnsi" w:cs="Calibri"/>
              </w:rPr>
              <w:t>11</w:t>
            </w:r>
          </w:p>
        </w:tc>
        <w:tc>
          <w:tcPr>
            <w:tcW w:w="1080" w:type="dxa"/>
            <w:shd w:val="clear" w:color="auto" w:fill="auto"/>
            <w:noWrap/>
            <w:vAlign w:val="bottom"/>
          </w:tcPr>
          <w:p w14:paraId="2A5FB2EE"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hAnsiTheme="minorHAnsi" w:cs="Calibri"/>
              </w:rPr>
              <w:t>0</w:t>
            </w:r>
          </w:p>
        </w:tc>
        <w:tc>
          <w:tcPr>
            <w:tcW w:w="1170" w:type="dxa"/>
            <w:shd w:val="clear" w:color="auto" w:fill="auto"/>
            <w:noWrap/>
            <w:vAlign w:val="bottom"/>
          </w:tcPr>
          <w:p w14:paraId="34602011"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hAnsiTheme="minorHAnsi" w:cs="Calibri"/>
              </w:rPr>
              <w:t>1</w:t>
            </w:r>
          </w:p>
        </w:tc>
        <w:tc>
          <w:tcPr>
            <w:tcW w:w="1170" w:type="dxa"/>
            <w:vAlign w:val="bottom"/>
          </w:tcPr>
          <w:p w14:paraId="66BAEA37"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hAnsiTheme="minorHAnsi" w:cs="Calibri"/>
              </w:rPr>
              <w:t>1</w:t>
            </w:r>
          </w:p>
        </w:tc>
      </w:tr>
      <w:tr w:rsidR="00210926" w:rsidRPr="00F41C05" w14:paraId="1B85A5B0" w14:textId="77777777" w:rsidTr="00210926">
        <w:trPr>
          <w:trHeight w:val="260"/>
        </w:trPr>
        <w:tc>
          <w:tcPr>
            <w:tcW w:w="2880" w:type="dxa"/>
            <w:shd w:val="clear" w:color="auto" w:fill="auto"/>
            <w:noWrap/>
            <w:vAlign w:val="bottom"/>
          </w:tcPr>
          <w:p w14:paraId="530DC494" w14:textId="77777777" w:rsidR="00210926" w:rsidRPr="00F41C05" w:rsidRDefault="00210926" w:rsidP="00210926">
            <w:pPr>
              <w:spacing w:after="0" w:line="240" w:lineRule="auto"/>
              <w:rPr>
                <w:rFonts w:asciiTheme="minorHAnsi" w:hAnsiTheme="minorHAnsi"/>
                <w:sz w:val="21"/>
                <w:szCs w:val="21"/>
              </w:rPr>
            </w:pPr>
            <w:r w:rsidRPr="00F41C05">
              <w:rPr>
                <w:rFonts w:asciiTheme="minorHAnsi" w:hAnsiTheme="minorHAnsi" w:cs="Calibri"/>
                <w:b/>
                <w:bCs/>
              </w:rPr>
              <w:t>Ohlone</w:t>
            </w:r>
          </w:p>
        </w:tc>
        <w:tc>
          <w:tcPr>
            <w:tcW w:w="2430" w:type="dxa"/>
            <w:vAlign w:val="bottom"/>
          </w:tcPr>
          <w:p w14:paraId="523B3E73" w14:textId="77777777" w:rsidR="00210926" w:rsidRPr="00F41C05" w:rsidRDefault="00210926" w:rsidP="00210926">
            <w:pPr>
              <w:spacing w:after="0" w:line="240" w:lineRule="auto"/>
              <w:rPr>
                <w:rFonts w:asciiTheme="minorHAnsi" w:eastAsia="Times New Roman" w:hAnsiTheme="minorHAnsi"/>
                <w:sz w:val="21"/>
                <w:szCs w:val="21"/>
              </w:rPr>
            </w:pPr>
            <w:r w:rsidRPr="00F41C05">
              <w:rPr>
                <w:rFonts w:asciiTheme="minorHAnsi" w:hAnsiTheme="minorHAnsi" w:cs="Calibri"/>
              </w:rPr>
              <w:t>East Bay</w:t>
            </w:r>
          </w:p>
        </w:tc>
        <w:tc>
          <w:tcPr>
            <w:tcW w:w="1170" w:type="dxa"/>
            <w:shd w:val="clear" w:color="auto" w:fill="auto"/>
            <w:noWrap/>
            <w:vAlign w:val="bottom"/>
          </w:tcPr>
          <w:p w14:paraId="45D7B611"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hAnsiTheme="minorHAnsi" w:cs="Calibri"/>
              </w:rPr>
              <w:t>113</w:t>
            </w:r>
          </w:p>
        </w:tc>
        <w:tc>
          <w:tcPr>
            <w:tcW w:w="1080" w:type="dxa"/>
            <w:shd w:val="clear" w:color="auto" w:fill="auto"/>
            <w:noWrap/>
            <w:vAlign w:val="bottom"/>
          </w:tcPr>
          <w:p w14:paraId="7F70806A" w14:textId="7701F184" w:rsidR="00210926" w:rsidRPr="00F41C05" w:rsidRDefault="00210926" w:rsidP="00210926">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19FB6556" w14:textId="77777777" w:rsidR="00210926" w:rsidRPr="00F41C05" w:rsidRDefault="00210926" w:rsidP="00210926">
            <w:pPr>
              <w:spacing w:after="0" w:line="240" w:lineRule="auto"/>
              <w:jc w:val="center"/>
              <w:rPr>
                <w:rFonts w:asciiTheme="minorHAnsi" w:eastAsia="Times New Roman" w:hAnsiTheme="minorHAnsi"/>
                <w:sz w:val="21"/>
                <w:szCs w:val="21"/>
              </w:rPr>
            </w:pPr>
          </w:p>
        </w:tc>
        <w:tc>
          <w:tcPr>
            <w:tcW w:w="1170" w:type="dxa"/>
            <w:vAlign w:val="bottom"/>
          </w:tcPr>
          <w:p w14:paraId="5C6B4D69" w14:textId="0D63E354" w:rsidR="00210926" w:rsidRPr="00F41C05" w:rsidRDefault="00210926" w:rsidP="00210926">
            <w:pPr>
              <w:spacing w:after="0" w:line="240" w:lineRule="auto"/>
              <w:jc w:val="center"/>
              <w:rPr>
                <w:rFonts w:asciiTheme="minorHAnsi" w:eastAsia="Times New Roman" w:hAnsiTheme="minorHAnsi"/>
                <w:sz w:val="21"/>
                <w:szCs w:val="21"/>
              </w:rPr>
            </w:pPr>
          </w:p>
        </w:tc>
      </w:tr>
      <w:tr w:rsidR="00210926" w:rsidRPr="00F41C05" w14:paraId="049257C8" w14:textId="77777777" w:rsidTr="00210926">
        <w:trPr>
          <w:trHeight w:val="260"/>
        </w:trPr>
        <w:tc>
          <w:tcPr>
            <w:tcW w:w="2880" w:type="dxa"/>
            <w:shd w:val="clear" w:color="auto" w:fill="auto"/>
            <w:noWrap/>
            <w:vAlign w:val="bottom"/>
          </w:tcPr>
          <w:p w14:paraId="71322408" w14:textId="77777777" w:rsidR="00210926" w:rsidRPr="00F41C05" w:rsidRDefault="00210926" w:rsidP="00210926">
            <w:pPr>
              <w:spacing w:after="0" w:line="240" w:lineRule="auto"/>
              <w:rPr>
                <w:rFonts w:asciiTheme="minorHAnsi" w:hAnsiTheme="minorHAnsi"/>
                <w:sz w:val="21"/>
                <w:szCs w:val="21"/>
              </w:rPr>
            </w:pPr>
            <w:r w:rsidRPr="00F41C05">
              <w:rPr>
                <w:rFonts w:asciiTheme="minorHAnsi" w:hAnsiTheme="minorHAnsi" w:cs="Calibri"/>
                <w:b/>
                <w:bCs/>
              </w:rPr>
              <w:t>San Francisco</w:t>
            </w:r>
          </w:p>
        </w:tc>
        <w:tc>
          <w:tcPr>
            <w:tcW w:w="2430" w:type="dxa"/>
            <w:vAlign w:val="bottom"/>
          </w:tcPr>
          <w:p w14:paraId="2B9D319B" w14:textId="77777777" w:rsidR="00210926" w:rsidRPr="00F41C05" w:rsidRDefault="00210926" w:rsidP="00210926">
            <w:pPr>
              <w:spacing w:after="0" w:line="240" w:lineRule="auto"/>
              <w:rPr>
                <w:rFonts w:asciiTheme="minorHAnsi" w:eastAsia="Times New Roman" w:hAnsiTheme="minorHAnsi"/>
                <w:sz w:val="21"/>
                <w:szCs w:val="21"/>
              </w:rPr>
            </w:pPr>
            <w:r w:rsidRPr="00F41C05">
              <w:rPr>
                <w:rFonts w:asciiTheme="minorHAnsi" w:hAnsiTheme="minorHAnsi" w:cs="Calibri"/>
              </w:rPr>
              <w:t>Mid-Peninsula</w:t>
            </w:r>
          </w:p>
        </w:tc>
        <w:tc>
          <w:tcPr>
            <w:tcW w:w="1170" w:type="dxa"/>
            <w:shd w:val="clear" w:color="auto" w:fill="auto"/>
            <w:noWrap/>
            <w:vAlign w:val="bottom"/>
          </w:tcPr>
          <w:p w14:paraId="4884D3F6"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hAnsiTheme="minorHAnsi" w:cs="Calibri"/>
              </w:rPr>
              <w:t>36</w:t>
            </w:r>
          </w:p>
        </w:tc>
        <w:tc>
          <w:tcPr>
            <w:tcW w:w="1080" w:type="dxa"/>
            <w:shd w:val="clear" w:color="auto" w:fill="auto"/>
            <w:noWrap/>
            <w:vAlign w:val="bottom"/>
          </w:tcPr>
          <w:p w14:paraId="2AC4573D" w14:textId="77777777" w:rsidR="00210926" w:rsidRPr="00F41C05" w:rsidRDefault="00210926" w:rsidP="00210926">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495394F4" w14:textId="77777777" w:rsidR="00210926" w:rsidRPr="00F41C05" w:rsidRDefault="00210926" w:rsidP="00210926">
            <w:pPr>
              <w:spacing w:after="0" w:line="240" w:lineRule="auto"/>
              <w:jc w:val="center"/>
              <w:rPr>
                <w:rFonts w:asciiTheme="minorHAnsi" w:eastAsia="Times New Roman" w:hAnsiTheme="minorHAnsi"/>
                <w:sz w:val="21"/>
                <w:szCs w:val="21"/>
              </w:rPr>
            </w:pPr>
          </w:p>
        </w:tc>
        <w:tc>
          <w:tcPr>
            <w:tcW w:w="1170" w:type="dxa"/>
            <w:vAlign w:val="bottom"/>
          </w:tcPr>
          <w:p w14:paraId="26862DA8" w14:textId="77777777" w:rsidR="00210926" w:rsidRPr="00F41C05" w:rsidRDefault="00210926" w:rsidP="00210926">
            <w:pPr>
              <w:spacing w:after="0" w:line="240" w:lineRule="auto"/>
              <w:jc w:val="center"/>
              <w:rPr>
                <w:rFonts w:asciiTheme="minorHAnsi" w:eastAsia="Times New Roman" w:hAnsiTheme="minorHAnsi"/>
                <w:sz w:val="21"/>
                <w:szCs w:val="21"/>
              </w:rPr>
            </w:pPr>
          </w:p>
        </w:tc>
      </w:tr>
      <w:tr w:rsidR="00210926" w:rsidRPr="00F41C05" w14:paraId="680BBF5F" w14:textId="77777777" w:rsidTr="00210926">
        <w:trPr>
          <w:trHeight w:val="260"/>
        </w:trPr>
        <w:tc>
          <w:tcPr>
            <w:tcW w:w="2880" w:type="dxa"/>
            <w:shd w:val="clear" w:color="auto" w:fill="auto"/>
            <w:noWrap/>
            <w:vAlign w:val="bottom"/>
          </w:tcPr>
          <w:p w14:paraId="7D3E4DA6" w14:textId="77777777" w:rsidR="00210926" w:rsidRPr="00F41C05" w:rsidRDefault="00210926" w:rsidP="00210926">
            <w:pPr>
              <w:spacing w:after="0" w:line="240" w:lineRule="auto"/>
              <w:rPr>
                <w:rFonts w:asciiTheme="minorHAnsi" w:hAnsiTheme="minorHAnsi"/>
                <w:sz w:val="21"/>
                <w:szCs w:val="21"/>
              </w:rPr>
            </w:pPr>
            <w:r w:rsidRPr="00F41C05">
              <w:rPr>
                <w:rFonts w:asciiTheme="minorHAnsi" w:hAnsiTheme="minorHAnsi" w:cs="Calibri"/>
                <w:b/>
                <w:bCs/>
              </w:rPr>
              <w:t>Santa Rosa</w:t>
            </w:r>
          </w:p>
        </w:tc>
        <w:tc>
          <w:tcPr>
            <w:tcW w:w="2430" w:type="dxa"/>
            <w:vAlign w:val="bottom"/>
          </w:tcPr>
          <w:p w14:paraId="5A35C9C5" w14:textId="77777777" w:rsidR="00210926" w:rsidRPr="00F41C05" w:rsidRDefault="00210926" w:rsidP="00210926">
            <w:pPr>
              <w:spacing w:after="0" w:line="240" w:lineRule="auto"/>
              <w:rPr>
                <w:rFonts w:asciiTheme="minorHAnsi" w:eastAsia="Times New Roman" w:hAnsiTheme="minorHAnsi"/>
                <w:sz w:val="21"/>
                <w:szCs w:val="21"/>
              </w:rPr>
            </w:pPr>
            <w:r w:rsidRPr="00F41C05">
              <w:rPr>
                <w:rFonts w:asciiTheme="minorHAnsi" w:hAnsiTheme="minorHAnsi" w:cs="Calibri"/>
              </w:rPr>
              <w:t>North Bay</w:t>
            </w:r>
          </w:p>
        </w:tc>
        <w:tc>
          <w:tcPr>
            <w:tcW w:w="1170" w:type="dxa"/>
            <w:shd w:val="clear" w:color="auto" w:fill="auto"/>
            <w:noWrap/>
            <w:vAlign w:val="bottom"/>
          </w:tcPr>
          <w:p w14:paraId="5C8A7D21"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hAnsiTheme="minorHAnsi" w:cs="Calibri"/>
              </w:rPr>
              <w:t>86</w:t>
            </w:r>
          </w:p>
        </w:tc>
        <w:tc>
          <w:tcPr>
            <w:tcW w:w="1080" w:type="dxa"/>
            <w:shd w:val="clear" w:color="auto" w:fill="auto"/>
            <w:noWrap/>
            <w:vAlign w:val="bottom"/>
          </w:tcPr>
          <w:p w14:paraId="47EF50C7" w14:textId="77777777" w:rsidR="00210926" w:rsidRPr="00F41C05" w:rsidRDefault="00210926" w:rsidP="00210926">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42FAAA73" w14:textId="77777777" w:rsidR="00210926" w:rsidRPr="00F41C05" w:rsidRDefault="00210926" w:rsidP="00210926">
            <w:pPr>
              <w:spacing w:after="0" w:line="240" w:lineRule="auto"/>
              <w:jc w:val="center"/>
              <w:rPr>
                <w:rFonts w:asciiTheme="minorHAnsi" w:eastAsia="Times New Roman" w:hAnsiTheme="minorHAnsi"/>
                <w:sz w:val="21"/>
                <w:szCs w:val="21"/>
              </w:rPr>
            </w:pPr>
          </w:p>
        </w:tc>
        <w:tc>
          <w:tcPr>
            <w:tcW w:w="1170" w:type="dxa"/>
            <w:vAlign w:val="bottom"/>
          </w:tcPr>
          <w:p w14:paraId="2569D48C" w14:textId="77777777" w:rsidR="00210926" w:rsidRPr="00F41C05" w:rsidRDefault="00210926" w:rsidP="00210926">
            <w:pPr>
              <w:spacing w:after="0" w:line="240" w:lineRule="auto"/>
              <w:jc w:val="center"/>
              <w:rPr>
                <w:rFonts w:asciiTheme="minorHAnsi" w:eastAsia="Times New Roman" w:hAnsiTheme="minorHAnsi"/>
                <w:sz w:val="21"/>
                <w:szCs w:val="21"/>
              </w:rPr>
            </w:pPr>
          </w:p>
        </w:tc>
      </w:tr>
      <w:tr w:rsidR="00210926" w:rsidRPr="00F41C05" w14:paraId="7495E114" w14:textId="77777777" w:rsidTr="00210926">
        <w:trPr>
          <w:trHeight w:val="260"/>
        </w:trPr>
        <w:tc>
          <w:tcPr>
            <w:tcW w:w="2880" w:type="dxa"/>
            <w:shd w:val="clear" w:color="auto" w:fill="auto"/>
            <w:noWrap/>
            <w:vAlign w:val="bottom"/>
          </w:tcPr>
          <w:p w14:paraId="25B9886A" w14:textId="77777777" w:rsidR="00210926" w:rsidRPr="00F41C05" w:rsidRDefault="00210926" w:rsidP="00210926">
            <w:pPr>
              <w:spacing w:after="0" w:line="240" w:lineRule="auto"/>
              <w:rPr>
                <w:rFonts w:asciiTheme="minorHAnsi" w:hAnsiTheme="minorHAnsi"/>
                <w:sz w:val="21"/>
                <w:szCs w:val="21"/>
              </w:rPr>
            </w:pPr>
            <w:r w:rsidRPr="00F41C05">
              <w:rPr>
                <w:rFonts w:asciiTheme="minorHAnsi" w:hAnsiTheme="minorHAnsi" w:cs="Calibri"/>
                <w:b/>
                <w:bCs/>
              </w:rPr>
              <w:t>Solano</w:t>
            </w:r>
          </w:p>
        </w:tc>
        <w:tc>
          <w:tcPr>
            <w:tcW w:w="2430" w:type="dxa"/>
            <w:vAlign w:val="bottom"/>
          </w:tcPr>
          <w:p w14:paraId="59B3095F" w14:textId="77777777" w:rsidR="00210926" w:rsidRPr="00F41C05" w:rsidRDefault="00210926" w:rsidP="00210926">
            <w:pPr>
              <w:spacing w:after="0" w:line="240" w:lineRule="auto"/>
              <w:rPr>
                <w:rFonts w:asciiTheme="minorHAnsi" w:eastAsia="Times New Roman" w:hAnsiTheme="minorHAnsi"/>
                <w:sz w:val="21"/>
                <w:szCs w:val="21"/>
              </w:rPr>
            </w:pPr>
            <w:r w:rsidRPr="00F41C05">
              <w:rPr>
                <w:rFonts w:asciiTheme="minorHAnsi" w:hAnsiTheme="minorHAnsi" w:cs="Calibri"/>
              </w:rPr>
              <w:t>North Bay</w:t>
            </w:r>
          </w:p>
        </w:tc>
        <w:tc>
          <w:tcPr>
            <w:tcW w:w="1170" w:type="dxa"/>
            <w:shd w:val="clear" w:color="auto" w:fill="auto"/>
            <w:noWrap/>
            <w:vAlign w:val="bottom"/>
          </w:tcPr>
          <w:p w14:paraId="447B6A90"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hAnsiTheme="minorHAnsi" w:cs="Calibri"/>
              </w:rPr>
              <w:t>47</w:t>
            </w:r>
          </w:p>
        </w:tc>
        <w:tc>
          <w:tcPr>
            <w:tcW w:w="1080" w:type="dxa"/>
            <w:shd w:val="clear" w:color="auto" w:fill="auto"/>
            <w:noWrap/>
            <w:vAlign w:val="bottom"/>
          </w:tcPr>
          <w:p w14:paraId="4DB3E31D" w14:textId="77777777" w:rsidR="00210926" w:rsidRPr="00F41C05" w:rsidRDefault="00210926" w:rsidP="00210926">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091CB059" w14:textId="77777777" w:rsidR="00210926" w:rsidRPr="00F41C05" w:rsidRDefault="00210926" w:rsidP="00210926">
            <w:pPr>
              <w:spacing w:after="0" w:line="240" w:lineRule="auto"/>
              <w:jc w:val="center"/>
              <w:rPr>
                <w:rFonts w:asciiTheme="minorHAnsi" w:eastAsia="Times New Roman" w:hAnsiTheme="minorHAnsi"/>
                <w:sz w:val="21"/>
                <w:szCs w:val="21"/>
              </w:rPr>
            </w:pPr>
          </w:p>
        </w:tc>
        <w:tc>
          <w:tcPr>
            <w:tcW w:w="1170" w:type="dxa"/>
            <w:vAlign w:val="bottom"/>
          </w:tcPr>
          <w:p w14:paraId="2CA5ED85" w14:textId="77777777" w:rsidR="00210926" w:rsidRPr="00F41C05" w:rsidRDefault="00210926" w:rsidP="00210926">
            <w:pPr>
              <w:spacing w:after="0" w:line="240" w:lineRule="auto"/>
              <w:jc w:val="center"/>
              <w:rPr>
                <w:rFonts w:asciiTheme="minorHAnsi" w:eastAsia="Times New Roman" w:hAnsiTheme="minorHAnsi"/>
                <w:sz w:val="21"/>
                <w:szCs w:val="21"/>
              </w:rPr>
            </w:pPr>
          </w:p>
        </w:tc>
      </w:tr>
      <w:tr w:rsidR="00210926" w:rsidRPr="00F41C05" w14:paraId="2413536A" w14:textId="77777777" w:rsidTr="00210926">
        <w:trPr>
          <w:trHeight w:val="260"/>
        </w:trPr>
        <w:tc>
          <w:tcPr>
            <w:tcW w:w="2880" w:type="dxa"/>
            <w:shd w:val="clear" w:color="auto" w:fill="auto"/>
            <w:noWrap/>
            <w:vAlign w:val="bottom"/>
          </w:tcPr>
          <w:p w14:paraId="34E8AD55" w14:textId="77777777" w:rsidR="00210926" w:rsidRPr="00F41C05" w:rsidRDefault="00210926" w:rsidP="00210926">
            <w:pPr>
              <w:spacing w:after="0" w:line="240" w:lineRule="auto"/>
              <w:rPr>
                <w:rFonts w:asciiTheme="minorHAnsi" w:hAnsiTheme="minorHAnsi"/>
                <w:sz w:val="21"/>
                <w:szCs w:val="21"/>
              </w:rPr>
            </w:pPr>
            <w:r w:rsidRPr="00F41C05">
              <w:rPr>
                <w:rFonts w:asciiTheme="minorHAnsi" w:hAnsiTheme="minorHAnsi" w:cs="Calibri"/>
                <w:b/>
                <w:bCs/>
              </w:rPr>
              <w:t>West Valley</w:t>
            </w:r>
          </w:p>
        </w:tc>
        <w:tc>
          <w:tcPr>
            <w:tcW w:w="2430" w:type="dxa"/>
            <w:vAlign w:val="bottom"/>
          </w:tcPr>
          <w:p w14:paraId="5D4E7376" w14:textId="77777777" w:rsidR="00210926" w:rsidRPr="00F41C05" w:rsidRDefault="00210926" w:rsidP="00210926">
            <w:pPr>
              <w:spacing w:after="0" w:line="240" w:lineRule="auto"/>
              <w:rPr>
                <w:rFonts w:asciiTheme="minorHAnsi" w:eastAsia="Times New Roman" w:hAnsiTheme="minorHAnsi"/>
                <w:sz w:val="21"/>
                <w:szCs w:val="21"/>
              </w:rPr>
            </w:pPr>
            <w:r w:rsidRPr="00F41C05">
              <w:rPr>
                <w:rFonts w:asciiTheme="minorHAnsi" w:hAnsiTheme="minorHAnsi" w:cs="Calibri"/>
              </w:rPr>
              <w:t>Silicon Valley</w:t>
            </w:r>
          </w:p>
        </w:tc>
        <w:tc>
          <w:tcPr>
            <w:tcW w:w="1170" w:type="dxa"/>
            <w:shd w:val="clear" w:color="auto" w:fill="auto"/>
            <w:noWrap/>
            <w:vAlign w:val="bottom"/>
          </w:tcPr>
          <w:p w14:paraId="25B0710D"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hAnsiTheme="minorHAnsi" w:cs="Calibri"/>
              </w:rPr>
              <w:t>50</w:t>
            </w:r>
          </w:p>
        </w:tc>
        <w:tc>
          <w:tcPr>
            <w:tcW w:w="1080" w:type="dxa"/>
            <w:shd w:val="clear" w:color="auto" w:fill="auto"/>
            <w:noWrap/>
            <w:vAlign w:val="bottom"/>
          </w:tcPr>
          <w:p w14:paraId="7CEDCADF"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hAnsiTheme="minorHAnsi" w:cs="Calibri"/>
              </w:rPr>
              <w:t>1</w:t>
            </w:r>
          </w:p>
        </w:tc>
        <w:tc>
          <w:tcPr>
            <w:tcW w:w="1170" w:type="dxa"/>
            <w:shd w:val="clear" w:color="auto" w:fill="auto"/>
            <w:noWrap/>
            <w:vAlign w:val="bottom"/>
          </w:tcPr>
          <w:p w14:paraId="498CD455" w14:textId="77777777" w:rsidR="00210926" w:rsidRPr="00F41C05" w:rsidRDefault="00210926" w:rsidP="00210926">
            <w:pPr>
              <w:spacing w:after="0" w:line="240" w:lineRule="auto"/>
              <w:jc w:val="center"/>
              <w:rPr>
                <w:rFonts w:asciiTheme="minorHAnsi" w:eastAsia="Times New Roman" w:hAnsiTheme="minorHAnsi"/>
                <w:sz w:val="21"/>
                <w:szCs w:val="21"/>
              </w:rPr>
            </w:pPr>
          </w:p>
        </w:tc>
        <w:tc>
          <w:tcPr>
            <w:tcW w:w="1170" w:type="dxa"/>
            <w:vAlign w:val="bottom"/>
          </w:tcPr>
          <w:p w14:paraId="3ABA9C84"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hAnsiTheme="minorHAnsi" w:cs="Calibri"/>
              </w:rPr>
              <w:t>1</w:t>
            </w:r>
          </w:p>
        </w:tc>
      </w:tr>
      <w:tr w:rsidR="00210926" w:rsidRPr="00F41C05" w14:paraId="2AA1BD2A" w14:textId="77777777" w:rsidTr="00210926">
        <w:trPr>
          <w:trHeight w:val="260"/>
        </w:trPr>
        <w:tc>
          <w:tcPr>
            <w:tcW w:w="2880" w:type="dxa"/>
            <w:shd w:val="clear" w:color="auto" w:fill="auto"/>
            <w:noWrap/>
            <w:vAlign w:val="bottom"/>
          </w:tcPr>
          <w:p w14:paraId="1473CCB9" w14:textId="77777777" w:rsidR="00210926" w:rsidRPr="00F41C05" w:rsidRDefault="00210926" w:rsidP="00210926">
            <w:pPr>
              <w:spacing w:after="0" w:line="240" w:lineRule="auto"/>
              <w:rPr>
                <w:rFonts w:asciiTheme="minorHAnsi" w:hAnsiTheme="minorHAnsi"/>
                <w:sz w:val="21"/>
                <w:szCs w:val="21"/>
              </w:rPr>
            </w:pPr>
            <w:r w:rsidRPr="00F41C05">
              <w:rPr>
                <w:rFonts w:asciiTheme="minorHAnsi" w:hAnsiTheme="minorHAnsi" w:cs="Calibri"/>
                <w:b/>
                <w:bCs/>
              </w:rPr>
              <w:t>Chabot</w:t>
            </w:r>
          </w:p>
        </w:tc>
        <w:tc>
          <w:tcPr>
            <w:tcW w:w="2430" w:type="dxa"/>
            <w:vAlign w:val="bottom"/>
          </w:tcPr>
          <w:p w14:paraId="39818610" w14:textId="77777777" w:rsidR="00210926" w:rsidRPr="00F41C05" w:rsidRDefault="00210926" w:rsidP="00210926">
            <w:pPr>
              <w:spacing w:after="0" w:line="240" w:lineRule="auto"/>
              <w:rPr>
                <w:rFonts w:asciiTheme="minorHAnsi" w:eastAsia="Times New Roman" w:hAnsiTheme="minorHAnsi"/>
                <w:sz w:val="21"/>
                <w:szCs w:val="21"/>
              </w:rPr>
            </w:pPr>
            <w:r w:rsidRPr="00F41C05">
              <w:rPr>
                <w:rFonts w:asciiTheme="minorHAnsi" w:hAnsiTheme="minorHAnsi" w:cs="Calibri"/>
              </w:rPr>
              <w:t>East Bay</w:t>
            </w:r>
          </w:p>
        </w:tc>
        <w:tc>
          <w:tcPr>
            <w:tcW w:w="1170" w:type="dxa"/>
            <w:shd w:val="clear" w:color="auto" w:fill="auto"/>
            <w:noWrap/>
            <w:vAlign w:val="bottom"/>
          </w:tcPr>
          <w:p w14:paraId="3900D7C6"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hAnsiTheme="minorHAnsi" w:cs="Calibri"/>
              </w:rPr>
              <w:t>26</w:t>
            </w:r>
          </w:p>
        </w:tc>
        <w:tc>
          <w:tcPr>
            <w:tcW w:w="1080" w:type="dxa"/>
            <w:shd w:val="clear" w:color="auto" w:fill="auto"/>
            <w:noWrap/>
            <w:vAlign w:val="bottom"/>
          </w:tcPr>
          <w:p w14:paraId="7062971A" w14:textId="77777777" w:rsidR="00210926" w:rsidRPr="00F41C05" w:rsidRDefault="00210926" w:rsidP="00210926">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114BA7ED" w14:textId="77777777" w:rsidR="00210926" w:rsidRPr="00F41C05" w:rsidRDefault="00210926" w:rsidP="00210926">
            <w:pPr>
              <w:spacing w:after="0" w:line="240" w:lineRule="auto"/>
              <w:jc w:val="center"/>
              <w:rPr>
                <w:rFonts w:asciiTheme="minorHAnsi" w:eastAsia="Times New Roman" w:hAnsiTheme="minorHAnsi"/>
                <w:sz w:val="21"/>
                <w:szCs w:val="21"/>
              </w:rPr>
            </w:pPr>
          </w:p>
        </w:tc>
        <w:tc>
          <w:tcPr>
            <w:tcW w:w="1170" w:type="dxa"/>
            <w:vAlign w:val="bottom"/>
          </w:tcPr>
          <w:p w14:paraId="1E75DCBB" w14:textId="77777777" w:rsidR="00210926" w:rsidRPr="00F41C05" w:rsidRDefault="00210926" w:rsidP="00210926">
            <w:pPr>
              <w:spacing w:after="0" w:line="240" w:lineRule="auto"/>
              <w:jc w:val="center"/>
              <w:rPr>
                <w:rFonts w:asciiTheme="minorHAnsi" w:eastAsia="Times New Roman" w:hAnsiTheme="minorHAnsi"/>
                <w:sz w:val="21"/>
                <w:szCs w:val="21"/>
              </w:rPr>
            </w:pPr>
          </w:p>
        </w:tc>
      </w:tr>
      <w:tr w:rsidR="00210926" w:rsidRPr="00F41C05" w14:paraId="332746A5" w14:textId="77777777" w:rsidTr="00210926">
        <w:trPr>
          <w:trHeight w:val="260"/>
        </w:trPr>
        <w:tc>
          <w:tcPr>
            <w:tcW w:w="2880" w:type="dxa"/>
            <w:shd w:val="clear" w:color="auto" w:fill="auto"/>
            <w:noWrap/>
            <w:vAlign w:val="bottom"/>
          </w:tcPr>
          <w:p w14:paraId="19E2B5D3" w14:textId="77777777" w:rsidR="00210926" w:rsidRPr="00F41C05" w:rsidRDefault="00210926" w:rsidP="00210926">
            <w:pPr>
              <w:spacing w:after="0" w:line="240" w:lineRule="auto"/>
              <w:rPr>
                <w:rFonts w:asciiTheme="minorHAnsi" w:hAnsiTheme="minorHAnsi"/>
                <w:sz w:val="21"/>
                <w:szCs w:val="21"/>
              </w:rPr>
            </w:pPr>
            <w:r w:rsidRPr="00F41C05">
              <w:rPr>
                <w:rFonts w:asciiTheme="minorHAnsi" w:hAnsiTheme="minorHAnsi" w:cs="Calibri"/>
                <w:b/>
                <w:bCs/>
              </w:rPr>
              <w:t>Diablo Valley</w:t>
            </w:r>
          </w:p>
        </w:tc>
        <w:tc>
          <w:tcPr>
            <w:tcW w:w="2430" w:type="dxa"/>
            <w:vAlign w:val="bottom"/>
          </w:tcPr>
          <w:p w14:paraId="296610A8" w14:textId="77777777" w:rsidR="00210926" w:rsidRPr="00F41C05" w:rsidRDefault="00210926" w:rsidP="00210926">
            <w:pPr>
              <w:spacing w:after="0" w:line="240" w:lineRule="auto"/>
              <w:rPr>
                <w:rFonts w:asciiTheme="minorHAnsi" w:eastAsia="Times New Roman" w:hAnsiTheme="minorHAnsi"/>
                <w:sz w:val="21"/>
                <w:szCs w:val="21"/>
              </w:rPr>
            </w:pPr>
            <w:r w:rsidRPr="00F41C05">
              <w:rPr>
                <w:rFonts w:asciiTheme="minorHAnsi" w:hAnsiTheme="minorHAnsi" w:cs="Calibri"/>
              </w:rPr>
              <w:t>East Bay</w:t>
            </w:r>
          </w:p>
        </w:tc>
        <w:tc>
          <w:tcPr>
            <w:tcW w:w="1170" w:type="dxa"/>
            <w:shd w:val="clear" w:color="auto" w:fill="auto"/>
            <w:noWrap/>
            <w:vAlign w:val="bottom"/>
          </w:tcPr>
          <w:p w14:paraId="4B99CEED"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hAnsiTheme="minorHAnsi" w:cs="Calibri"/>
              </w:rPr>
              <w:t>152</w:t>
            </w:r>
          </w:p>
        </w:tc>
        <w:tc>
          <w:tcPr>
            <w:tcW w:w="1080" w:type="dxa"/>
            <w:shd w:val="clear" w:color="auto" w:fill="auto"/>
            <w:noWrap/>
            <w:vAlign w:val="bottom"/>
          </w:tcPr>
          <w:p w14:paraId="66A44864"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hAnsiTheme="minorHAnsi" w:cs="Calibri"/>
              </w:rPr>
              <w:t>1</w:t>
            </w:r>
          </w:p>
        </w:tc>
        <w:tc>
          <w:tcPr>
            <w:tcW w:w="1170" w:type="dxa"/>
            <w:shd w:val="clear" w:color="auto" w:fill="auto"/>
            <w:noWrap/>
            <w:vAlign w:val="bottom"/>
          </w:tcPr>
          <w:p w14:paraId="477A0C8E"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hAnsiTheme="minorHAnsi" w:cs="Calibri"/>
              </w:rPr>
              <w:t>1</w:t>
            </w:r>
          </w:p>
        </w:tc>
        <w:tc>
          <w:tcPr>
            <w:tcW w:w="1170" w:type="dxa"/>
            <w:vAlign w:val="bottom"/>
          </w:tcPr>
          <w:p w14:paraId="30407077"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hAnsiTheme="minorHAnsi" w:cs="Calibri"/>
              </w:rPr>
              <w:t>2</w:t>
            </w:r>
          </w:p>
        </w:tc>
      </w:tr>
      <w:tr w:rsidR="00210926" w:rsidRPr="00F41C05" w14:paraId="0E23F35C" w14:textId="77777777" w:rsidTr="00210926">
        <w:trPr>
          <w:trHeight w:val="260"/>
        </w:trPr>
        <w:tc>
          <w:tcPr>
            <w:tcW w:w="2880" w:type="dxa"/>
            <w:shd w:val="clear" w:color="auto" w:fill="auto"/>
            <w:noWrap/>
            <w:vAlign w:val="bottom"/>
          </w:tcPr>
          <w:p w14:paraId="04CDF160" w14:textId="77777777" w:rsidR="00210926" w:rsidRPr="00F41C05" w:rsidRDefault="00210926" w:rsidP="00210926">
            <w:pPr>
              <w:spacing w:after="0" w:line="240" w:lineRule="auto"/>
              <w:rPr>
                <w:rFonts w:asciiTheme="minorHAnsi" w:hAnsiTheme="minorHAnsi"/>
                <w:sz w:val="21"/>
                <w:szCs w:val="21"/>
              </w:rPr>
            </w:pPr>
            <w:r w:rsidRPr="00F41C05">
              <w:rPr>
                <w:rFonts w:asciiTheme="minorHAnsi" w:hAnsiTheme="minorHAnsi" w:cs="Calibri"/>
                <w:b/>
                <w:bCs/>
              </w:rPr>
              <w:t>Foothill</w:t>
            </w:r>
          </w:p>
        </w:tc>
        <w:tc>
          <w:tcPr>
            <w:tcW w:w="2430" w:type="dxa"/>
            <w:vAlign w:val="bottom"/>
          </w:tcPr>
          <w:p w14:paraId="6BB1A3A6" w14:textId="77777777" w:rsidR="00210926" w:rsidRPr="00F41C05" w:rsidRDefault="00210926" w:rsidP="00210926">
            <w:pPr>
              <w:spacing w:after="0" w:line="240" w:lineRule="auto"/>
              <w:rPr>
                <w:rFonts w:asciiTheme="minorHAnsi" w:eastAsia="Times New Roman" w:hAnsiTheme="minorHAnsi"/>
                <w:sz w:val="21"/>
                <w:szCs w:val="21"/>
              </w:rPr>
            </w:pPr>
            <w:r w:rsidRPr="00F41C05">
              <w:rPr>
                <w:rFonts w:asciiTheme="minorHAnsi" w:hAnsiTheme="minorHAnsi" w:cs="Calibri"/>
              </w:rPr>
              <w:t>Silicon Valley</w:t>
            </w:r>
          </w:p>
        </w:tc>
        <w:tc>
          <w:tcPr>
            <w:tcW w:w="1170" w:type="dxa"/>
            <w:shd w:val="clear" w:color="auto" w:fill="auto"/>
            <w:noWrap/>
            <w:vAlign w:val="bottom"/>
          </w:tcPr>
          <w:p w14:paraId="18E004DA"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hAnsiTheme="minorHAnsi" w:cs="Calibri"/>
              </w:rPr>
              <w:t>82</w:t>
            </w:r>
          </w:p>
        </w:tc>
        <w:tc>
          <w:tcPr>
            <w:tcW w:w="1080" w:type="dxa"/>
            <w:shd w:val="clear" w:color="auto" w:fill="auto"/>
            <w:noWrap/>
            <w:vAlign w:val="bottom"/>
          </w:tcPr>
          <w:p w14:paraId="6526E840"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hAnsiTheme="minorHAnsi" w:cs="Calibri"/>
              </w:rPr>
              <w:t>3</w:t>
            </w:r>
          </w:p>
        </w:tc>
        <w:tc>
          <w:tcPr>
            <w:tcW w:w="1170" w:type="dxa"/>
            <w:shd w:val="clear" w:color="auto" w:fill="auto"/>
            <w:noWrap/>
            <w:vAlign w:val="bottom"/>
          </w:tcPr>
          <w:p w14:paraId="20A8BCEA" w14:textId="71419528" w:rsidR="00210926" w:rsidRPr="00F41C05" w:rsidRDefault="00210926" w:rsidP="00210926">
            <w:pPr>
              <w:spacing w:after="0" w:line="240" w:lineRule="auto"/>
              <w:jc w:val="center"/>
              <w:rPr>
                <w:rFonts w:asciiTheme="minorHAnsi" w:eastAsia="Times New Roman" w:hAnsiTheme="minorHAnsi"/>
                <w:sz w:val="21"/>
                <w:szCs w:val="21"/>
              </w:rPr>
            </w:pPr>
          </w:p>
        </w:tc>
        <w:tc>
          <w:tcPr>
            <w:tcW w:w="1170" w:type="dxa"/>
            <w:vAlign w:val="bottom"/>
          </w:tcPr>
          <w:p w14:paraId="04641270" w14:textId="77777777" w:rsidR="00210926" w:rsidRPr="00F41C05" w:rsidRDefault="00210926" w:rsidP="00210926">
            <w:pPr>
              <w:spacing w:after="0" w:line="240" w:lineRule="auto"/>
              <w:jc w:val="center"/>
              <w:rPr>
                <w:rFonts w:asciiTheme="minorHAnsi" w:eastAsia="Times New Roman" w:hAnsiTheme="minorHAnsi"/>
                <w:sz w:val="21"/>
                <w:szCs w:val="21"/>
              </w:rPr>
            </w:pPr>
            <w:r w:rsidRPr="00F41C05">
              <w:rPr>
                <w:rFonts w:asciiTheme="minorHAnsi" w:hAnsiTheme="minorHAnsi" w:cs="Calibri"/>
              </w:rPr>
              <w:t>3</w:t>
            </w:r>
          </w:p>
        </w:tc>
      </w:tr>
      <w:tr w:rsidR="00210926" w:rsidRPr="00F41C05" w14:paraId="50D35BA7" w14:textId="77777777" w:rsidTr="00210926">
        <w:trPr>
          <w:trHeight w:val="197"/>
        </w:trPr>
        <w:tc>
          <w:tcPr>
            <w:tcW w:w="5310" w:type="dxa"/>
            <w:gridSpan w:val="2"/>
            <w:shd w:val="clear" w:color="auto" w:fill="E0EE7C" w:themeFill="accent3" w:themeFillTint="66"/>
            <w:noWrap/>
            <w:vAlign w:val="center"/>
          </w:tcPr>
          <w:p w14:paraId="143BCB65" w14:textId="77777777" w:rsidR="00210926" w:rsidRPr="00F41C05" w:rsidRDefault="00210926" w:rsidP="00210926">
            <w:pPr>
              <w:spacing w:after="0" w:line="240" w:lineRule="auto"/>
              <w:rPr>
                <w:rFonts w:asciiTheme="minorHAnsi" w:hAnsiTheme="minorHAnsi"/>
                <w:b/>
                <w:sz w:val="21"/>
                <w:szCs w:val="21"/>
              </w:rPr>
            </w:pPr>
            <w:r w:rsidRPr="00F41C05">
              <w:rPr>
                <w:rFonts w:asciiTheme="minorHAnsi" w:hAnsiTheme="minorHAnsi"/>
                <w:b/>
                <w:sz w:val="21"/>
                <w:szCs w:val="21"/>
              </w:rPr>
              <w:t>Total Bay Region</w:t>
            </w:r>
          </w:p>
        </w:tc>
        <w:tc>
          <w:tcPr>
            <w:tcW w:w="1170" w:type="dxa"/>
            <w:shd w:val="clear" w:color="auto" w:fill="E0EE7C" w:themeFill="accent3" w:themeFillTint="66"/>
            <w:noWrap/>
          </w:tcPr>
          <w:p w14:paraId="54F6934B" w14:textId="77777777" w:rsidR="00210926" w:rsidRPr="00F41C05" w:rsidRDefault="00210926" w:rsidP="00210926">
            <w:pPr>
              <w:spacing w:after="0" w:line="240" w:lineRule="auto"/>
              <w:jc w:val="center"/>
              <w:rPr>
                <w:rFonts w:asciiTheme="minorHAnsi" w:eastAsia="Times New Roman" w:hAnsiTheme="minorHAnsi"/>
                <w:b/>
                <w:sz w:val="21"/>
                <w:szCs w:val="21"/>
              </w:rPr>
            </w:pPr>
            <w:r w:rsidRPr="00F41C05">
              <w:rPr>
                <w:rFonts w:asciiTheme="minorHAnsi" w:hAnsiTheme="minorHAnsi"/>
                <w:b/>
              </w:rPr>
              <w:t xml:space="preserve"> 671 </w:t>
            </w:r>
          </w:p>
        </w:tc>
        <w:tc>
          <w:tcPr>
            <w:tcW w:w="1080" w:type="dxa"/>
            <w:shd w:val="clear" w:color="auto" w:fill="E0EE7C" w:themeFill="accent3" w:themeFillTint="66"/>
            <w:noWrap/>
          </w:tcPr>
          <w:p w14:paraId="127D8787" w14:textId="46A5B604" w:rsidR="00210926" w:rsidRPr="00F41C05" w:rsidRDefault="006D6E8C" w:rsidP="00210926">
            <w:pPr>
              <w:spacing w:after="0" w:line="240" w:lineRule="auto"/>
              <w:jc w:val="center"/>
              <w:rPr>
                <w:rFonts w:asciiTheme="minorHAnsi" w:eastAsia="Times New Roman" w:hAnsiTheme="minorHAnsi"/>
                <w:b/>
                <w:sz w:val="21"/>
                <w:szCs w:val="21"/>
              </w:rPr>
            </w:pPr>
            <w:r>
              <w:rPr>
                <w:rFonts w:asciiTheme="minorHAnsi" w:hAnsiTheme="minorHAnsi"/>
                <w:b/>
              </w:rPr>
              <w:t xml:space="preserve"> 9</w:t>
            </w:r>
            <w:r w:rsidR="00210926" w:rsidRPr="00F41C05">
              <w:rPr>
                <w:rFonts w:asciiTheme="minorHAnsi" w:hAnsiTheme="minorHAnsi"/>
                <w:b/>
              </w:rPr>
              <w:t xml:space="preserve"> </w:t>
            </w:r>
          </w:p>
        </w:tc>
        <w:tc>
          <w:tcPr>
            <w:tcW w:w="1170" w:type="dxa"/>
            <w:shd w:val="clear" w:color="auto" w:fill="E0EE7C" w:themeFill="accent3" w:themeFillTint="66"/>
            <w:noWrap/>
          </w:tcPr>
          <w:p w14:paraId="74C5135E" w14:textId="08195553" w:rsidR="00210926" w:rsidRPr="00F41C05" w:rsidRDefault="006D6E8C" w:rsidP="00210926">
            <w:pPr>
              <w:spacing w:after="0" w:line="240" w:lineRule="auto"/>
              <w:jc w:val="center"/>
              <w:rPr>
                <w:rFonts w:asciiTheme="minorHAnsi" w:eastAsia="Times New Roman" w:hAnsiTheme="minorHAnsi"/>
                <w:b/>
                <w:sz w:val="21"/>
                <w:szCs w:val="21"/>
              </w:rPr>
            </w:pPr>
            <w:r>
              <w:rPr>
                <w:rFonts w:asciiTheme="minorHAnsi" w:hAnsiTheme="minorHAnsi"/>
                <w:b/>
              </w:rPr>
              <w:t xml:space="preserve"> 3</w:t>
            </w:r>
            <w:r w:rsidR="00210926" w:rsidRPr="00F41C05">
              <w:rPr>
                <w:rFonts w:asciiTheme="minorHAnsi" w:hAnsiTheme="minorHAnsi"/>
                <w:b/>
              </w:rPr>
              <w:t xml:space="preserve"> </w:t>
            </w:r>
          </w:p>
        </w:tc>
        <w:tc>
          <w:tcPr>
            <w:tcW w:w="1170" w:type="dxa"/>
            <w:shd w:val="clear" w:color="auto" w:fill="E0EE7C" w:themeFill="accent3" w:themeFillTint="66"/>
          </w:tcPr>
          <w:p w14:paraId="4784E85F" w14:textId="2C0BA468" w:rsidR="00210926" w:rsidRPr="00F41C05" w:rsidRDefault="006D6E8C" w:rsidP="00210926">
            <w:pPr>
              <w:spacing w:after="0" w:line="240" w:lineRule="auto"/>
              <w:jc w:val="center"/>
              <w:rPr>
                <w:rFonts w:asciiTheme="minorHAnsi" w:eastAsia="Times New Roman" w:hAnsiTheme="minorHAnsi"/>
                <w:b/>
                <w:sz w:val="21"/>
                <w:szCs w:val="21"/>
              </w:rPr>
            </w:pPr>
            <w:r>
              <w:rPr>
                <w:rFonts w:asciiTheme="minorHAnsi" w:hAnsiTheme="minorHAnsi"/>
                <w:b/>
              </w:rPr>
              <w:t xml:space="preserve"> 12</w:t>
            </w:r>
            <w:r w:rsidR="00210926" w:rsidRPr="00F41C05">
              <w:rPr>
                <w:rFonts w:asciiTheme="minorHAnsi" w:hAnsiTheme="minorHAnsi"/>
                <w:b/>
              </w:rPr>
              <w:t xml:space="preserve"> </w:t>
            </w:r>
          </w:p>
        </w:tc>
      </w:tr>
      <w:tr w:rsidR="00210926" w:rsidRPr="00F41C05" w14:paraId="3AF7597A" w14:textId="77777777" w:rsidTr="00210926">
        <w:trPr>
          <w:trHeight w:val="287"/>
        </w:trPr>
        <w:tc>
          <w:tcPr>
            <w:tcW w:w="5310" w:type="dxa"/>
            <w:gridSpan w:val="2"/>
            <w:shd w:val="clear" w:color="auto" w:fill="CDE32D" w:themeFill="accent6" w:themeFillShade="BF"/>
            <w:noWrap/>
            <w:vAlign w:val="center"/>
          </w:tcPr>
          <w:p w14:paraId="576FF906" w14:textId="77777777" w:rsidR="00210926" w:rsidRPr="00F41C05" w:rsidRDefault="00210926" w:rsidP="00210926">
            <w:pPr>
              <w:spacing w:after="0" w:line="240" w:lineRule="auto"/>
              <w:rPr>
                <w:rFonts w:asciiTheme="minorHAnsi" w:hAnsiTheme="minorHAnsi"/>
                <w:b/>
                <w:sz w:val="21"/>
                <w:szCs w:val="21"/>
              </w:rPr>
            </w:pPr>
            <w:r w:rsidRPr="00F41C05">
              <w:rPr>
                <w:rFonts w:asciiTheme="minorHAnsi" w:hAnsiTheme="minorHAnsi"/>
                <w:b/>
                <w:sz w:val="21"/>
                <w:szCs w:val="21"/>
              </w:rPr>
              <w:t>Total Mid-Peninsula Sub-Region</w:t>
            </w:r>
          </w:p>
        </w:tc>
        <w:tc>
          <w:tcPr>
            <w:tcW w:w="1170" w:type="dxa"/>
            <w:shd w:val="clear" w:color="auto" w:fill="CDE32D" w:themeFill="accent6" w:themeFillShade="BF"/>
            <w:noWrap/>
          </w:tcPr>
          <w:p w14:paraId="7DB12F78" w14:textId="3A8D3B5C" w:rsidR="00210926" w:rsidRPr="00F41C05" w:rsidRDefault="00210926" w:rsidP="00210926">
            <w:pPr>
              <w:spacing w:after="0" w:line="240" w:lineRule="auto"/>
              <w:jc w:val="center"/>
              <w:rPr>
                <w:rFonts w:asciiTheme="minorHAnsi" w:eastAsia="Times New Roman" w:hAnsiTheme="minorHAnsi"/>
                <w:b/>
                <w:sz w:val="21"/>
                <w:szCs w:val="21"/>
              </w:rPr>
            </w:pPr>
            <w:r w:rsidRPr="00F41C05">
              <w:rPr>
                <w:rFonts w:asciiTheme="minorHAnsi" w:hAnsiTheme="minorHAnsi"/>
                <w:b/>
              </w:rPr>
              <w:t xml:space="preserve"> 36</w:t>
            </w:r>
          </w:p>
        </w:tc>
        <w:tc>
          <w:tcPr>
            <w:tcW w:w="1080" w:type="dxa"/>
            <w:shd w:val="clear" w:color="auto" w:fill="CDE32D" w:themeFill="accent6" w:themeFillShade="BF"/>
            <w:noWrap/>
          </w:tcPr>
          <w:p w14:paraId="11771C10" w14:textId="77777777" w:rsidR="00210926" w:rsidRPr="00F41C05" w:rsidRDefault="00210926" w:rsidP="00210926">
            <w:pPr>
              <w:spacing w:after="0" w:line="240" w:lineRule="auto"/>
              <w:jc w:val="center"/>
              <w:rPr>
                <w:rFonts w:asciiTheme="minorHAnsi" w:eastAsia="Times New Roman" w:hAnsiTheme="minorHAnsi"/>
                <w:b/>
                <w:sz w:val="21"/>
                <w:szCs w:val="21"/>
              </w:rPr>
            </w:pPr>
            <w:r w:rsidRPr="00F41C05">
              <w:rPr>
                <w:rFonts w:asciiTheme="minorHAnsi" w:hAnsiTheme="minorHAnsi"/>
                <w:b/>
              </w:rPr>
              <w:t xml:space="preserve"> -   </w:t>
            </w:r>
          </w:p>
        </w:tc>
        <w:tc>
          <w:tcPr>
            <w:tcW w:w="1170" w:type="dxa"/>
            <w:shd w:val="clear" w:color="auto" w:fill="CDE32D" w:themeFill="accent6" w:themeFillShade="BF"/>
            <w:noWrap/>
          </w:tcPr>
          <w:p w14:paraId="217C42E5" w14:textId="77777777" w:rsidR="00210926" w:rsidRPr="00F41C05" w:rsidRDefault="00210926" w:rsidP="00210926">
            <w:pPr>
              <w:spacing w:after="0" w:line="240" w:lineRule="auto"/>
              <w:jc w:val="center"/>
              <w:rPr>
                <w:rFonts w:asciiTheme="minorHAnsi" w:eastAsia="Times New Roman" w:hAnsiTheme="minorHAnsi"/>
                <w:b/>
                <w:sz w:val="21"/>
                <w:szCs w:val="21"/>
              </w:rPr>
            </w:pPr>
            <w:r w:rsidRPr="00F41C05">
              <w:rPr>
                <w:rFonts w:asciiTheme="minorHAnsi" w:hAnsiTheme="minorHAnsi"/>
                <w:b/>
              </w:rPr>
              <w:t xml:space="preserve"> -   </w:t>
            </w:r>
          </w:p>
        </w:tc>
        <w:tc>
          <w:tcPr>
            <w:tcW w:w="1170" w:type="dxa"/>
            <w:shd w:val="clear" w:color="auto" w:fill="CDE32D" w:themeFill="accent6" w:themeFillShade="BF"/>
          </w:tcPr>
          <w:p w14:paraId="371EFDB2" w14:textId="77777777" w:rsidR="00210926" w:rsidRPr="00F41C05" w:rsidRDefault="00210926" w:rsidP="00210926">
            <w:pPr>
              <w:spacing w:after="0" w:line="240" w:lineRule="auto"/>
              <w:jc w:val="center"/>
              <w:rPr>
                <w:rFonts w:asciiTheme="minorHAnsi" w:eastAsia="Times New Roman" w:hAnsiTheme="minorHAnsi"/>
                <w:b/>
                <w:sz w:val="21"/>
                <w:szCs w:val="21"/>
              </w:rPr>
            </w:pPr>
            <w:r w:rsidRPr="00F41C05">
              <w:rPr>
                <w:rFonts w:asciiTheme="minorHAnsi" w:hAnsiTheme="minorHAnsi"/>
                <w:b/>
              </w:rPr>
              <w:t xml:space="preserve"> -   </w:t>
            </w:r>
          </w:p>
        </w:tc>
      </w:tr>
    </w:tbl>
    <w:p w14:paraId="388D33F2" w14:textId="77777777" w:rsidR="00E15580" w:rsidRPr="00F41C05" w:rsidRDefault="00E15580" w:rsidP="00E15580">
      <w:pPr>
        <w:pStyle w:val="Heading1"/>
        <w:spacing w:before="0"/>
        <w:ind w:left="144"/>
        <w:rPr>
          <w:rFonts w:asciiTheme="minorHAnsi" w:hAnsiTheme="minorHAnsi"/>
          <w:b w:val="0"/>
          <w:i/>
          <w:sz w:val="20"/>
          <w:szCs w:val="20"/>
        </w:rPr>
      </w:pPr>
      <w:r w:rsidRPr="00F41C05">
        <w:rPr>
          <w:rFonts w:asciiTheme="minorHAnsi" w:hAnsiTheme="minorHAnsi"/>
          <w:b w:val="0"/>
          <w:i/>
          <w:sz w:val="20"/>
          <w:szCs w:val="20"/>
        </w:rPr>
        <w:t>Source: IPEDS, Data Mart and Launchboard</w:t>
      </w:r>
    </w:p>
    <w:p w14:paraId="791635BD" w14:textId="0A301393" w:rsidR="00E15580" w:rsidRPr="00F41C05" w:rsidRDefault="00E15580" w:rsidP="00825AE3">
      <w:pPr>
        <w:spacing w:after="0" w:line="240" w:lineRule="auto"/>
        <w:ind w:left="144"/>
        <w:rPr>
          <w:rFonts w:asciiTheme="minorHAnsi" w:hAnsiTheme="minorHAnsi"/>
          <w:sz w:val="20"/>
          <w:szCs w:val="20"/>
        </w:rPr>
      </w:pPr>
      <w:r w:rsidRPr="00F41C05">
        <w:rPr>
          <w:rFonts w:asciiTheme="minorHAnsi" w:hAnsiTheme="minorHAnsi"/>
          <w:sz w:val="20"/>
          <w:szCs w:val="20"/>
        </w:rPr>
        <w:t xml:space="preserve">NOTE: Headcount of students who took one or more courses is for 2016-17. </w:t>
      </w:r>
      <w:r w:rsidR="003A50C7" w:rsidRPr="00F41C05">
        <w:rPr>
          <w:rFonts w:asciiTheme="minorHAnsi" w:hAnsiTheme="minorHAnsi"/>
          <w:sz w:val="20"/>
          <w:szCs w:val="20"/>
        </w:rPr>
        <w:t>The</w:t>
      </w:r>
      <w:r w:rsidRPr="00F41C05">
        <w:rPr>
          <w:rFonts w:asciiTheme="minorHAnsi" w:hAnsiTheme="minorHAnsi"/>
          <w:sz w:val="20"/>
          <w:szCs w:val="20"/>
        </w:rPr>
        <w:t xml:space="preserve"> annual average for </w:t>
      </w:r>
      <w:r w:rsidR="00DA58C7" w:rsidRPr="00F41C05">
        <w:rPr>
          <w:rFonts w:asciiTheme="minorHAnsi" w:hAnsiTheme="minorHAnsi"/>
          <w:sz w:val="20"/>
          <w:szCs w:val="20"/>
        </w:rPr>
        <w:t xml:space="preserve">awards </w:t>
      </w:r>
      <w:r w:rsidR="00A300E3" w:rsidRPr="00F41C05">
        <w:rPr>
          <w:rFonts w:asciiTheme="minorHAnsi" w:hAnsiTheme="minorHAnsi"/>
          <w:sz w:val="20"/>
          <w:szCs w:val="20"/>
        </w:rPr>
        <w:t>is 2014-17 unless there are only awards in 2016-17.</w:t>
      </w:r>
      <w:r w:rsidR="00DA58C7" w:rsidRPr="00F41C05">
        <w:rPr>
          <w:rFonts w:asciiTheme="minorHAnsi" w:hAnsiTheme="minorHAnsi"/>
          <w:sz w:val="20"/>
          <w:szCs w:val="20"/>
        </w:rPr>
        <w:t xml:space="preserve"> </w:t>
      </w:r>
      <w:r w:rsidR="008D5D65" w:rsidRPr="00F41C05">
        <w:rPr>
          <w:rFonts w:asciiTheme="minorHAnsi" w:hAnsiTheme="minorHAnsi"/>
          <w:sz w:val="20"/>
          <w:szCs w:val="20"/>
        </w:rPr>
        <w:t xml:space="preserve">The annual average for </w:t>
      </w:r>
      <w:r w:rsidR="00DA58C7" w:rsidRPr="00F41C05">
        <w:rPr>
          <w:rFonts w:asciiTheme="minorHAnsi" w:hAnsiTheme="minorHAnsi"/>
          <w:sz w:val="20"/>
          <w:szCs w:val="20"/>
        </w:rPr>
        <w:t>other postsecondary</w:t>
      </w:r>
      <w:r w:rsidR="008D5D65" w:rsidRPr="00F41C05">
        <w:rPr>
          <w:rFonts w:asciiTheme="minorHAnsi" w:hAnsiTheme="minorHAnsi"/>
          <w:sz w:val="20"/>
          <w:szCs w:val="20"/>
        </w:rPr>
        <w:t xml:space="preserve"> is for 2013-16.</w:t>
      </w:r>
    </w:p>
    <w:p w14:paraId="08F640B2" w14:textId="3585A09D" w:rsidR="00B32616" w:rsidRPr="00F41C05" w:rsidRDefault="00B32616" w:rsidP="00825AE3">
      <w:pPr>
        <w:pStyle w:val="Heading1"/>
        <w:rPr>
          <w:rFonts w:asciiTheme="minorHAnsi" w:hAnsiTheme="minorHAnsi"/>
        </w:rPr>
      </w:pPr>
      <w:r w:rsidRPr="00F41C05">
        <w:rPr>
          <w:rFonts w:asciiTheme="minorHAnsi" w:hAnsiTheme="minorHAnsi"/>
        </w:rPr>
        <w:t>Gap Analysis</w:t>
      </w:r>
    </w:p>
    <w:p w14:paraId="71732856" w14:textId="0CE5C2EC" w:rsidR="002A327E" w:rsidRPr="00F41C05" w:rsidRDefault="002A327E" w:rsidP="002A327E">
      <w:pPr>
        <w:spacing w:line="240" w:lineRule="auto"/>
        <w:rPr>
          <w:rFonts w:asciiTheme="minorHAnsi" w:hAnsiTheme="minorHAnsi"/>
          <w:color w:val="auto"/>
        </w:rPr>
      </w:pPr>
      <w:r w:rsidRPr="00F41C05">
        <w:rPr>
          <w:rFonts w:asciiTheme="minorHAnsi" w:hAnsiTheme="minorHAnsi"/>
          <w:color w:val="auto"/>
        </w:rPr>
        <w:t>Based on the data included i</w:t>
      </w:r>
      <w:r w:rsidR="006E35ED">
        <w:rPr>
          <w:rFonts w:asciiTheme="minorHAnsi" w:hAnsiTheme="minorHAnsi"/>
          <w:color w:val="auto"/>
        </w:rPr>
        <w:t xml:space="preserve">n this report, there is a large </w:t>
      </w:r>
      <w:r w:rsidRPr="00F41C05">
        <w:rPr>
          <w:rFonts w:asciiTheme="minorHAnsi" w:hAnsiTheme="minorHAnsi"/>
          <w:color w:val="auto"/>
        </w:rPr>
        <w:t>labor market gap in</w:t>
      </w:r>
      <w:r w:rsidR="00F26011">
        <w:rPr>
          <w:rFonts w:asciiTheme="minorHAnsi" w:hAnsiTheme="minorHAnsi"/>
          <w:color w:val="auto"/>
        </w:rPr>
        <w:t xml:space="preserve"> the Bay region with 1,089</w:t>
      </w:r>
      <w:r w:rsidRPr="00F41C05">
        <w:rPr>
          <w:rFonts w:asciiTheme="minorHAnsi" w:hAnsiTheme="minorHAnsi"/>
          <w:color w:val="auto"/>
        </w:rPr>
        <w:t xml:space="preserve"> annual openings for the </w:t>
      </w:r>
      <w:r w:rsidR="00210926" w:rsidRPr="00F41C05">
        <w:rPr>
          <w:rFonts w:asciiTheme="minorHAnsi" w:hAnsiTheme="minorHAnsi"/>
          <w:color w:val="auto"/>
        </w:rPr>
        <w:t>Technical Theater</w:t>
      </w:r>
      <w:r w:rsidR="00BE3479" w:rsidRPr="00F41C05">
        <w:rPr>
          <w:rFonts w:asciiTheme="minorHAnsi" w:hAnsiTheme="minorHAnsi"/>
          <w:color w:val="auto"/>
        </w:rPr>
        <w:t xml:space="preserve"> </w:t>
      </w:r>
      <w:r w:rsidR="004D5283" w:rsidRPr="00F41C05">
        <w:rPr>
          <w:rFonts w:asciiTheme="minorHAnsi" w:hAnsiTheme="minorHAnsi"/>
          <w:color w:val="auto"/>
        </w:rPr>
        <w:t>occ</w:t>
      </w:r>
      <w:r w:rsidR="006D6E8C">
        <w:rPr>
          <w:rFonts w:asciiTheme="minorHAnsi" w:hAnsiTheme="minorHAnsi"/>
          <w:color w:val="auto"/>
        </w:rPr>
        <w:t>upational cluster and 12</w:t>
      </w:r>
      <w:r w:rsidRPr="00F41C05">
        <w:rPr>
          <w:rFonts w:asciiTheme="minorHAnsi" w:hAnsiTheme="minorHAnsi"/>
          <w:color w:val="auto"/>
        </w:rPr>
        <w:t xml:space="preserve"> annual (3-year average) a</w:t>
      </w:r>
      <w:r w:rsidR="006E35ED">
        <w:rPr>
          <w:rFonts w:asciiTheme="minorHAnsi" w:hAnsiTheme="minorHAnsi"/>
          <w:color w:val="auto"/>
        </w:rPr>
        <w:t>wards for an annual undersupply of 1,077 students</w:t>
      </w:r>
      <w:r w:rsidRPr="00F41C05">
        <w:rPr>
          <w:rFonts w:asciiTheme="minorHAnsi" w:hAnsiTheme="minorHAnsi"/>
          <w:color w:val="auto"/>
        </w:rPr>
        <w:t xml:space="preserve">. In the </w:t>
      </w:r>
      <w:r w:rsidR="00210926" w:rsidRPr="00F41C05">
        <w:rPr>
          <w:rFonts w:asciiTheme="minorHAnsi" w:hAnsiTheme="minorHAnsi"/>
          <w:color w:val="auto"/>
        </w:rPr>
        <w:t>Mid-Peninsula</w:t>
      </w:r>
      <w:r w:rsidRPr="00F41C05">
        <w:rPr>
          <w:rFonts w:asciiTheme="minorHAnsi" w:hAnsiTheme="minorHAnsi"/>
          <w:color w:val="auto"/>
        </w:rPr>
        <w:t xml:space="preserve"> Sub-Region</w:t>
      </w:r>
      <w:r w:rsidR="006E35ED">
        <w:rPr>
          <w:rFonts w:asciiTheme="minorHAnsi" w:hAnsiTheme="minorHAnsi"/>
          <w:color w:val="auto"/>
        </w:rPr>
        <w:t>, there is also a gap with 496</w:t>
      </w:r>
      <w:r w:rsidR="004D5283" w:rsidRPr="00F41C05">
        <w:rPr>
          <w:rFonts w:asciiTheme="minorHAnsi" w:hAnsiTheme="minorHAnsi"/>
          <w:color w:val="auto"/>
        </w:rPr>
        <w:t xml:space="preserve"> annual openings and no</w:t>
      </w:r>
      <w:r w:rsidRPr="00F41C05">
        <w:rPr>
          <w:rFonts w:asciiTheme="minorHAnsi" w:hAnsiTheme="minorHAnsi"/>
          <w:color w:val="auto"/>
        </w:rPr>
        <w:t xml:space="preserve"> annual (3-year average) awards</w:t>
      </w:r>
      <w:r w:rsidR="006E35ED">
        <w:rPr>
          <w:rFonts w:asciiTheme="minorHAnsi" w:hAnsiTheme="minorHAnsi"/>
          <w:color w:val="auto"/>
        </w:rPr>
        <w:t xml:space="preserve"> for an annual undersupply of 496 students. </w:t>
      </w:r>
    </w:p>
    <w:p w14:paraId="0F7AF2E7" w14:textId="77777777" w:rsidR="001C1787" w:rsidRPr="00F41C05" w:rsidRDefault="001C1787" w:rsidP="001C1787">
      <w:pPr>
        <w:pStyle w:val="Heading1"/>
        <w:spacing w:before="360"/>
        <w:rPr>
          <w:rFonts w:asciiTheme="minorHAnsi" w:hAnsiTheme="minorHAnsi"/>
        </w:rPr>
      </w:pPr>
      <w:r w:rsidRPr="00F41C05">
        <w:rPr>
          <w:rFonts w:asciiTheme="minorHAnsi" w:hAnsiTheme="minorHAnsi"/>
        </w:rPr>
        <w:t>Student Outcomes</w:t>
      </w:r>
    </w:p>
    <w:p w14:paraId="7AC54CD9" w14:textId="48B4B302" w:rsidR="001C1787" w:rsidRPr="00F41C05"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F41C05">
        <w:rPr>
          <w:rFonts w:asciiTheme="minorHAnsi" w:hAnsiTheme="minorHAnsi"/>
          <w:b/>
        </w:rPr>
        <w:t>Table 8. Four Employment Outcomes Metrics for S</w:t>
      </w:r>
      <w:r w:rsidR="00F92D5C" w:rsidRPr="00F41C05">
        <w:rPr>
          <w:rFonts w:asciiTheme="minorHAnsi" w:hAnsiTheme="minorHAnsi"/>
          <w:b/>
        </w:rPr>
        <w:t>tudents Who Took Courses on TOP</w:t>
      </w:r>
      <w:r w:rsidR="004856DB" w:rsidRPr="00F41C05">
        <w:rPr>
          <w:rFonts w:asciiTheme="minorHAnsi" w:hAnsiTheme="minorHAnsi"/>
          <w:b/>
        </w:rPr>
        <w:t xml:space="preserve"> </w:t>
      </w:r>
      <w:r w:rsidR="00210926" w:rsidRPr="00F41C05">
        <w:rPr>
          <w:rFonts w:asciiTheme="minorHAnsi" w:hAnsiTheme="minorHAnsi"/>
          <w:b/>
        </w:rPr>
        <w:t>1006</w:t>
      </w:r>
      <w:r w:rsidR="006E35ED">
        <w:rPr>
          <w:rFonts w:asciiTheme="minorHAnsi" w:hAnsiTheme="minorHAnsi"/>
          <w:b/>
        </w:rPr>
        <w:t>.</w:t>
      </w:r>
      <w:r w:rsidR="00210926" w:rsidRPr="00F41C05">
        <w:rPr>
          <w:rFonts w:asciiTheme="minorHAnsi" w:hAnsiTheme="minorHAnsi"/>
          <w:b/>
        </w:rPr>
        <w:t>00 - Technical Theater</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F41C05" w14:paraId="777C7658" w14:textId="77777777" w:rsidTr="00CB4538">
        <w:trPr>
          <w:trHeight w:val="512"/>
        </w:trPr>
        <w:tc>
          <w:tcPr>
            <w:tcW w:w="4315" w:type="dxa"/>
            <w:shd w:val="clear" w:color="auto" w:fill="E5F193" w:themeFill="accent2" w:themeFillTint="66"/>
            <w:vAlign w:val="center"/>
          </w:tcPr>
          <w:p w14:paraId="7E22253A" w14:textId="77777777" w:rsidR="00246AC5" w:rsidRPr="00F41C05" w:rsidRDefault="00246AC5" w:rsidP="006A3B6E">
            <w:pPr>
              <w:jc w:val="center"/>
              <w:rPr>
                <w:rFonts w:asciiTheme="minorHAnsi" w:hAnsiTheme="minorHAnsi"/>
                <w:sz w:val="20"/>
                <w:szCs w:val="20"/>
              </w:rPr>
            </w:pPr>
            <w:r w:rsidRPr="00F41C05">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F41C05" w:rsidRDefault="00246AC5" w:rsidP="006A3B6E">
            <w:pPr>
              <w:jc w:val="center"/>
              <w:rPr>
                <w:rFonts w:asciiTheme="minorHAnsi" w:hAnsiTheme="minorHAnsi"/>
                <w:sz w:val="20"/>
                <w:szCs w:val="20"/>
              </w:rPr>
            </w:pPr>
            <w:r w:rsidRPr="00F41C05">
              <w:rPr>
                <w:rFonts w:asciiTheme="minorHAnsi" w:hAnsiTheme="minorHAnsi"/>
                <w:sz w:val="20"/>
                <w:szCs w:val="20"/>
              </w:rPr>
              <w:t xml:space="preserve">Bay </w:t>
            </w:r>
            <w:r w:rsidRPr="00F41C05">
              <w:rPr>
                <w:rFonts w:asciiTheme="minorHAnsi" w:hAnsiTheme="minorHAnsi"/>
                <w:sz w:val="20"/>
                <w:szCs w:val="20"/>
              </w:rPr>
              <w:br/>
              <w:t>(All CTE Programs)</w:t>
            </w:r>
          </w:p>
        </w:tc>
        <w:tc>
          <w:tcPr>
            <w:tcW w:w="1080" w:type="dxa"/>
            <w:shd w:val="clear" w:color="auto" w:fill="E5F193" w:themeFill="accent2" w:themeFillTint="66"/>
            <w:vAlign w:val="center"/>
          </w:tcPr>
          <w:p w14:paraId="2EC7C581" w14:textId="77777777" w:rsidR="006E35ED" w:rsidRDefault="006E35ED" w:rsidP="006A3B6E">
            <w:pPr>
              <w:jc w:val="center"/>
              <w:rPr>
                <w:rFonts w:asciiTheme="minorHAnsi" w:hAnsiTheme="minorHAnsi"/>
                <w:sz w:val="20"/>
                <w:szCs w:val="20"/>
              </w:rPr>
            </w:pPr>
            <w:r>
              <w:rPr>
                <w:rFonts w:asciiTheme="minorHAnsi" w:hAnsiTheme="minorHAnsi"/>
                <w:sz w:val="20"/>
                <w:szCs w:val="20"/>
              </w:rPr>
              <w:t>CCSF</w:t>
            </w:r>
          </w:p>
          <w:p w14:paraId="440CBDF8" w14:textId="56845BEF" w:rsidR="00246AC5" w:rsidRPr="00F41C05" w:rsidRDefault="00246AC5" w:rsidP="006A3B6E">
            <w:pPr>
              <w:jc w:val="center"/>
              <w:rPr>
                <w:rFonts w:asciiTheme="minorHAnsi" w:hAnsiTheme="minorHAnsi"/>
                <w:sz w:val="20"/>
                <w:szCs w:val="20"/>
              </w:rPr>
            </w:pPr>
            <w:r w:rsidRPr="00F41C05">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57443D60" w:rsidR="00246AC5" w:rsidRPr="00F41C05" w:rsidRDefault="00246AC5" w:rsidP="006A3B6E">
            <w:pPr>
              <w:jc w:val="center"/>
              <w:rPr>
                <w:rFonts w:asciiTheme="minorHAnsi" w:hAnsiTheme="minorHAnsi"/>
                <w:sz w:val="20"/>
                <w:szCs w:val="20"/>
              </w:rPr>
            </w:pPr>
            <w:r w:rsidRPr="00F41C05">
              <w:rPr>
                <w:rFonts w:asciiTheme="minorHAnsi" w:hAnsiTheme="minorHAnsi"/>
                <w:sz w:val="20"/>
                <w:szCs w:val="20"/>
              </w:rPr>
              <w:t>State (</w:t>
            </w:r>
            <w:r w:rsidR="00210926" w:rsidRPr="00F41C05">
              <w:rPr>
                <w:rFonts w:asciiTheme="minorHAnsi" w:hAnsiTheme="minorHAnsi"/>
                <w:sz w:val="20"/>
                <w:szCs w:val="20"/>
              </w:rPr>
              <w:t>1006</w:t>
            </w:r>
            <w:r w:rsidR="006E35ED">
              <w:rPr>
                <w:rFonts w:asciiTheme="minorHAnsi" w:hAnsiTheme="minorHAnsi"/>
                <w:sz w:val="20"/>
                <w:szCs w:val="20"/>
              </w:rPr>
              <w:t>.</w:t>
            </w:r>
            <w:r w:rsidR="00210926" w:rsidRPr="00F41C05">
              <w:rPr>
                <w:rFonts w:asciiTheme="minorHAnsi" w:hAnsiTheme="minorHAnsi"/>
                <w:sz w:val="20"/>
                <w:szCs w:val="20"/>
              </w:rPr>
              <w:t>00</w:t>
            </w:r>
            <w:r w:rsidRPr="00F41C05">
              <w:rPr>
                <w:rFonts w:asciiTheme="minorHAnsi" w:hAnsiTheme="minorHAnsi"/>
                <w:sz w:val="20"/>
                <w:szCs w:val="20"/>
              </w:rPr>
              <w:t>)</w:t>
            </w:r>
          </w:p>
        </w:tc>
        <w:tc>
          <w:tcPr>
            <w:tcW w:w="1080" w:type="dxa"/>
            <w:shd w:val="clear" w:color="auto" w:fill="E5F193" w:themeFill="accent2" w:themeFillTint="66"/>
            <w:vAlign w:val="center"/>
          </w:tcPr>
          <w:p w14:paraId="3EE77190" w14:textId="6FF36A0F" w:rsidR="00246AC5" w:rsidRPr="00F41C05" w:rsidRDefault="00246AC5" w:rsidP="006A3B6E">
            <w:pPr>
              <w:jc w:val="center"/>
              <w:rPr>
                <w:rFonts w:asciiTheme="minorHAnsi" w:hAnsiTheme="minorHAnsi"/>
                <w:sz w:val="20"/>
                <w:szCs w:val="20"/>
              </w:rPr>
            </w:pPr>
            <w:r w:rsidRPr="00F41C05">
              <w:rPr>
                <w:rFonts w:asciiTheme="minorHAnsi" w:hAnsiTheme="minorHAnsi"/>
                <w:sz w:val="20"/>
                <w:szCs w:val="20"/>
              </w:rPr>
              <w:t>Bay (</w:t>
            </w:r>
            <w:r w:rsidR="00210926" w:rsidRPr="00F41C05">
              <w:rPr>
                <w:rFonts w:asciiTheme="minorHAnsi" w:hAnsiTheme="minorHAnsi"/>
                <w:sz w:val="20"/>
                <w:szCs w:val="20"/>
              </w:rPr>
              <w:t>1006</w:t>
            </w:r>
            <w:r w:rsidR="006E35ED">
              <w:rPr>
                <w:rFonts w:asciiTheme="minorHAnsi" w:hAnsiTheme="minorHAnsi"/>
                <w:sz w:val="20"/>
                <w:szCs w:val="20"/>
              </w:rPr>
              <w:t>.</w:t>
            </w:r>
            <w:r w:rsidR="00210926" w:rsidRPr="00F41C05">
              <w:rPr>
                <w:rFonts w:asciiTheme="minorHAnsi" w:hAnsiTheme="minorHAnsi"/>
                <w:sz w:val="20"/>
                <w:szCs w:val="20"/>
              </w:rPr>
              <w:t>00</w:t>
            </w:r>
            <w:r w:rsidRPr="00F41C05">
              <w:rPr>
                <w:rFonts w:asciiTheme="minorHAnsi" w:hAnsiTheme="minorHAnsi"/>
                <w:sz w:val="20"/>
                <w:szCs w:val="20"/>
              </w:rPr>
              <w:t>)</w:t>
            </w:r>
          </w:p>
        </w:tc>
        <w:tc>
          <w:tcPr>
            <w:tcW w:w="1080" w:type="dxa"/>
            <w:shd w:val="clear" w:color="auto" w:fill="E5F193" w:themeFill="accent2" w:themeFillTint="66"/>
            <w:vAlign w:val="center"/>
          </w:tcPr>
          <w:p w14:paraId="4FFC7D8C" w14:textId="6838A7A6" w:rsidR="00246AC5" w:rsidRPr="00F41C05" w:rsidRDefault="00210926" w:rsidP="006A3B6E">
            <w:pPr>
              <w:jc w:val="center"/>
              <w:rPr>
                <w:rFonts w:asciiTheme="minorHAnsi" w:hAnsiTheme="minorHAnsi"/>
                <w:sz w:val="20"/>
                <w:szCs w:val="20"/>
              </w:rPr>
            </w:pPr>
            <w:r w:rsidRPr="00F41C05">
              <w:rPr>
                <w:rFonts w:asciiTheme="minorHAnsi" w:hAnsiTheme="minorHAnsi"/>
                <w:sz w:val="20"/>
                <w:szCs w:val="20"/>
              </w:rPr>
              <w:t>Mid-Peninsula</w:t>
            </w:r>
            <w:r w:rsidR="00246AC5" w:rsidRPr="00F41C05">
              <w:rPr>
                <w:rFonts w:asciiTheme="minorHAnsi" w:hAnsiTheme="minorHAnsi"/>
                <w:sz w:val="20"/>
                <w:szCs w:val="20"/>
              </w:rPr>
              <w:t xml:space="preserve"> (</w:t>
            </w:r>
            <w:r w:rsidRPr="00F41C05">
              <w:rPr>
                <w:rFonts w:asciiTheme="minorHAnsi" w:hAnsiTheme="minorHAnsi"/>
                <w:sz w:val="20"/>
                <w:szCs w:val="20"/>
              </w:rPr>
              <w:t>1006</w:t>
            </w:r>
            <w:r w:rsidR="006E35ED">
              <w:rPr>
                <w:rFonts w:asciiTheme="minorHAnsi" w:hAnsiTheme="minorHAnsi"/>
                <w:sz w:val="20"/>
                <w:szCs w:val="20"/>
              </w:rPr>
              <w:t>.</w:t>
            </w:r>
            <w:r w:rsidRPr="00F41C05">
              <w:rPr>
                <w:rFonts w:asciiTheme="minorHAnsi" w:hAnsiTheme="minorHAnsi"/>
                <w:sz w:val="20"/>
                <w:szCs w:val="20"/>
              </w:rPr>
              <w:t>00</w:t>
            </w:r>
            <w:r w:rsidR="00246AC5" w:rsidRPr="00F41C05">
              <w:rPr>
                <w:rFonts w:asciiTheme="minorHAnsi" w:hAnsiTheme="minorHAnsi"/>
                <w:sz w:val="20"/>
                <w:szCs w:val="20"/>
              </w:rPr>
              <w:t>)</w:t>
            </w:r>
          </w:p>
        </w:tc>
        <w:tc>
          <w:tcPr>
            <w:tcW w:w="1080" w:type="dxa"/>
            <w:shd w:val="clear" w:color="auto" w:fill="E5F193" w:themeFill="accent2" w:themeFillTint="66"/>
            <w:vAlign w:val="center"/>
          </w:tcPr>
          <w:p w14:paraId="77E345FE" w14:textId="51582BF5" w:rsidR="00246AC5" w:rsidRPr="00F41C05" w:rsidRDefault="006E35ED" w:rsidP="006A3B6E">
            <w:pPr>
              <w:jc w:val="center"/>
              <w:rPr>
                <w:rFonts w:asciiTheme="minorHAnsi" w:hAnsiTheme="minorHAnsi"/>
                <w:sz w:val="20"/>
                <w:szCs w:val="20"/>
              </w:rPr>
            </w:pPr>
            <w:r>
              <w:rPr>
                <w:rFonts w:asciiTheme="minorHAnsi" w:hAnsiTheme="minorHAnsi"/>
                <w:sz w:val="20"/>
                <w:szCs w:val="20"/>
              </w:rPr>
              <w:t>CCSF</w:t>
            </w:r>
            <w:r w:rsidR="00246AC5" w:rsidRPr="00F41C05">
              <w:rPr>
                <w:rFonts w:asciiTheme="minorHAnsi" w:hAnsiTheme="minorHAnsi"/>
                <w:sz w:val="20"/>
                <w:szCs w:val="20"/>
              </w:rPr>
              <w:t xml:space="preserve"> (</w:t>
            </w:r>
            <w:r w:rsidR="00210926" w:rsidRPr="00F41C05">
              <w:rPr>
                <w:rFonts w:asciiTheme="minorHAnsi" w:hAnsiTheme="minorHAnsi"/>
                <w:sz w:val="20"/>
                <w:szCs w:val="20"/>
              </w:rPr>
              <w:t>1006</w:t>
            </w:r>
            <w:r>
              <w:rPr>
                <w:rFonts w:asciiTheme="minorHAnsi" w:hAnsiTheme="minorHAnsi"/>
                <w:sz w:val="20"/>
                <w:szCs w:val="20"/>
              </w:rPr>
              <w:t>.</w:t>
            </w:r>
            <w:r w:rsidR="00210926" w:rsidRPr="00F41C05">
              <w:rPr>
                <w:rFonts w:asciiTheme="minorHAnsi" w:hAnsiTheme="minorHAnsi"/>
                <w:sz w:val="20"/>
                <w:szCs w:val="20"/>
              </w:rPr>
              <w:t>00</w:t>
            </w:r>
            <w:r w:rsidR="00246AC5" w:rsidRPr="00F41C05">
              <w:rPr>
                <w:rFonts w:asciiTheme="minorHAnsi" w:hAnsiTheme="minorHAnsi"/>
                <w:sz w:val="20"/>
                <w:szCs w:val="20"/>
              </w:rPr>
              <w:t>)</w:t>
            </w:r>
          </w:p>
        </w:tc>
      </w:tr>
      <w:tr w:rsidR="00210926" w:rsidRPr="00F41C05" w14:paraId="0351AAE9" w14:textId="77777777" w:rsidTr="00210926">
        <w:trPr>
          <w:trHeight w:val="288"/>
        </w:trPr>
        <w:tc>
          <w:tcPr>
            <w:tcW w:w="4315" w:type="dxa"/>
            <w:vAlign w:val="center"/>
          </w:tcPr>
          <w:p w14:paraId="7CD4F91D" w14:textId="40F0ABFF" w:rsidR="00210926" w:rsidRPr="00F41C05" w:rsidRDefault="00210926" w:rsidP="00210926">
            <w:pPr>
              <w:rPr>
                <w:rFonts w:asciiTheme="minorHAnsi" w:hAnsiTheme="minorHAnsi"/>
              </w:rPr>
            </w:pPr>
            <w:r w:rsidRPr="00F41C05">
              <w:rPr>
                <w:rFonts w:asciiTheme="minorHAnsi" w:hAnsiTheme="minorHAnsi"/>
              </w:rPr>
              <w:t>% Employed Four Quarters After Exit</w:t>
            </w:r>
          </w:p>
        </w:tc>
        <w:tc>
          <w:tcPr>
            <w:tcW w:w="1080" w:type="dxa"/>
            <w:vAlign w:val="center"/>
          </w:tcPr>
          <w:p w14:paraId="1165C426" w14:textId="6C446D30" w:rsidR="00210926" w:rsidRPr="00F41C05" w:rsidRDefault="00210926" w:rsidP="00210926">
            <w:pPr>
              <w:jc w:val="center"/>
              <w:rPr>
                <w:rFonts w:asciiTheme="minorHAnsi" w:hAnsiTheme="minorHAnsi"/>
              </w:rPr>
            </w:pPr>
            <w:r w:rsidRPr="00F41C05">
              <w:rPr>
                <w:rFonts w:asciiTheme="minorHAnsi" w:hAnsiTheme="minorHAnsi"/>
              </w:rPr>
              <w:t>74%</w:t>
            </w:r>
          </w:p>
        </w:tc>
        <w:tc>
          <w:tcPr>
            <w:tcW w:w="1080" w:type="dxa"/>
            <w:vAlign w:val="center"/>
          </w:tcPr>
          <w:p w14:paraId="0822ADF7" w14:textId="09151EDC" w:rsidR="00210926" w:rsidRPr="00F41C05" w:rsidRDefault="00210926" w:rsidP="00210926">
            <w:pPr>
              <w:jc w:val="center"/>
              <w:rPr>
                <w:rFonts w:asciiTheme="minorHAnsi" w:hAnsiTheme="minorHAnsi"/>
              </w:rPr>
            </w:pPr>
            <w:r w:rsidRPr="00F41C05">
              <w:rPr>
                <w:rFonts w:asciiTheme="minorHAnsi" w:hAnsiTheme="minorHAnsi"/>
              </w:rPr>
              <w:t>73%</w:t>
            </w:r>
          </w:p>
        </w:tc>
        <w:tc>
          <w:tcPr>
            <w:tcW w:w="1080" w:type="dxa"/>
            <w:vAlign w:val="center"/>
          </w:tcPr>
          <w:p w14:paraId="35788D23" w14:textId="60475C9C" w:rsidR="00210926" w:rsidRPr="00F41C05" w:rsidRDefault="00210926" w:rsidP="00210926">
            <w:pPr>
              <w:jc w:val="center"/>
              <w:rPr>
                <w:rFonts w:asciiTheme="minorHAnsi" w:hAnsiTheme="minorHAnsi"/>
              </w:rPr>
            </w:pPr>
            <w:r w:rsidRPr="00F41C05">
              <w:rPr>
                <w:rFonts w:asciiTheme="minorHAnsi" w:hAnsiTheme="minorHAnsi"/>
                <w:sz w:val="21"/>
                <w:szCs w:val="21"/>
              </w:rPr>
              <w:t>66%</w:t>
            </w:r>
          </w:p>
        </w:tc>
        <w:tc>
          <w:tcPr>
            <w:tcW w:w="1080" w:type="dxa"/>
            <w:vAlign w:val="center"/>
          </w:tcPr>
          <w:p w14:paraId="6CCB383A" w14:textId="2CB8B127" w:rsidR="00210926" w:rsidRPr="00F41C05" w:rsidRDefault="00210926" w:rsidP="00210926">
            <w:pPr>
              <w:jc w:val="center"/>
              <w:rPr>
                <w:rFonts w:asciiTheme="minorHAnsi" w:hAnsiTheme="minorHAnsi"/>
              </w:rPr>
            </w:pPr>
            <w:r w:rsidRPr="00F41C05">
              <w:rPr>
                <w:rFonts w:asciiTheme="minorHAnsi" w:hAnsiTheme="minorHAnsi"/>
                <w:sz w:val="21"/>
                <w:szCs w:val="21"/>
              </w:rPr>
              <w:t>70%</w:t>
            </w:r>
          </w:p>
        </w:tc>
        <w:tc>
          <w:tcPr>
            <w:tcW w:w="1080" w:type="dxa"/>
          </w:tcPr>
          <w:p w14:paraId="4B38F1F8" w14:textId="3F63BCA3" w:rsidR="00210926" w:rsidRPr="00F41C05" w:rsidRDefault="00210926" w:rsidP="00210926">
            <w:pPr>
              <w:jc w:val="center"/>
              <w:rPr>
                <w:rFonts w:asciiTheme="minorHAnsi" w:hAnsiTheme="minorHAnsi"/>
              </w:rPr>
            </w:pPr>
            <w:r w:rsidRPr="00F41C05">
              <w:rPr>
                <w:rFonts w:asciiTheme="minorHAnsi" w:hAnsiTheme="minorHAnsi"/>
              </w:rPr>
              <w:t>n/a</w:t>
            </w:r>
          </w:p>
        </w:tc>
        <w:tc>
          <w:tcPr>
            <w:tcW w:w="1080" w:type="dxa"/>
          </w:tcPr>
          <w:p w14:paraId="62A79C52" w14:textId="5D10DA57" w:rsidR="00210926" w:rsidRPr="00F41C05" w:rsidRDefault="00210926" w:rsidP="00210926">
            <w:pPr>
              <w:jc w:val="center"/>
              <w:rPr>
                <w:rFonts w:asciiTheme="minorHAnsi" w:hAnsiTheme="minorHAnsi"/>
              </w:rPr>
            </w:pPr>
            <w:r w:rsidRPr="00F41C05">
              <w:rPr>
                <w:rFonts w:asciiTheme="minorHAnsi" w:hAnsiTheme="minorHAnsi"/>
              </w:rPr>
              <w:t>n/a</w:t>
            </w:r>
          </w:p>
        </w:tc>
      </w:tr>
      <w:tr w:rsidR="00210926" w:rsidRPr="00F41C05" w14:paraId="6BD6BFA8" w14:textId="77777777" w:rsidTr="00210926">
        <w:trPr>
          <w:trHeight w:val="288"/>
        </w:trPr>
        <w:tc>
          <w:tcPr>
            <w:tcW w:w="4315" w:type="dxa"/>
            <w:vAlign w:val="center"/>
          </w:tcPr>
          <w:p w14:paraId="6F16600B" w14:textId="77FF0C94" w:rsidR="00210926" w:rsidRPr="00F41C05" w:rsidRDefault="00210926" w:rsidP="00210926">
            <w:pPr>
              <w:rPr>
                <w:rFonts w:asciiTheme="minorHAnsi" w:hAnsiTheme="minorHAnsi"/>
              </w:rPr>
            </w:pPr>
            <w:r w:rsidRPr="00F41C05">
              <w:rPr>
                <w:rFonts w:asciiTheme="minorHAnsi" w:hAnsiTheme="minorHAnsi"/>
              </w:rPr>
              <w:t>Median Quarterly Earnings Two Quarters After Exit</w:t>
            </w:r>
          </w:p>
        </w:tc>
        <w:tc>
          <w:tcPr>
            <w:tcW w:w="1080" w:type="dxa"/>
            <w:vAlign w:val="center"/>
          </w:tcPr>
          <w:p w14:paraId="486F7711" w14:textId="5CA32BFF" w:rsidR="00210926" w:rsidRPr="00F41C05" w:rsidRDefault="00210926" w:rsidP="00210926">
            <w:pPr>
              <w:jc w:val="center"/>
              <w:rPr>
                <w:rFonts w:asciiTheme="minorHAnsi" w:hAnsiTheme="minorHAnsi"/>
              </w:rPr>
            </w:pPr>
            <w:r w:rsidRPr="00F41C05">
              <w:rPr>
                <w:rFonts w:asciiTheme="minorHAnsi" w:hAnsiTheme="minorHAnsi"/>
              </w:rPr>
              <w:t>$10,550</w:t>
            </w:r>
          </w:p>
        </w:tc>
        <w:tc>
          <w:tcPr>
            <w:tcW w:w="1080" w:type="dxa"/>
            <w:vAlign w:val="center"/>
          </w:tcPr>
          <w:p w14:paraId="77379553" w14:textId="0A4D9B71" w:rsidR="00210926" w:rsidRPr="00F41C05" w:rsidRDefault="00210926" w:rsidP="00210926">
            <w:pPr>
              <w:jc w:val="center"/>
              <w:rPr>
                <w:rFonts w:asciiTheme="minorHAnsi" w:hAnsiTheme="minorHAnsi"/>
              </w:rPr>
            </w:pPr>
            <w:r w:rsidRPr="00F41C05">
              <w:rPr>
                <w:rFonts w:asciiTheme="minorHAnsi" w:hAnsiTheme="minorHAnsi"/>
              </w:rPr>
              <w:t>$10,170</w:t>
            </w:r>
          </w:p>
        </w:tc>
        <w:tc>
          <w:tcPr>
            <w:tcW w:w="1080" w:type="dxa"/>
            <w:vAlign w:val="center"/>
          </w:tcPr>
          <w:p w14:paraId="2A687C4D" w14:textId="4470EEE6" w:rsidR="00210926" w:rsidRPr="00F41C05" w:rsidRDefault="00210926" w:rsidP="00210926">
            <w:pPr>
              <w:jc w:val="center"/>
              <w:rPr>
                <w:rFonts w:asciiTheme="minorHAnsi" w:hAnsiTheme="minorHAnsi"/>
              </w:rPr>
            </w:pPr>
            <w:r w:rsidRPr="00F41C05">
              <w:rPr>
                <w:rFonts w:asciiTheme="minorHAnsi" w:hAnsiTheme="minorHAnsi"/>
                <w:sz w:val="21"/>
                <w:szCs w:val="21"/>
              </w:rPr>
              <w:t>$7,691</w:t>
            </w:r>
          </w:p>
        </w:tc>
        <w:tc>
          <w:tcPr>
            <w:tcW w:w="1080" w:type="dxa"/>
            <w:vAlign w:val="center"/>
          </w:tcPr>
          <w:p w14:paraId="0575663A" w14:textId="3B89BD34" w:rsidR="00210926" w:rsidRPr="00F41C05" w:rsidRDefault="00210926" w:rsidP="00210926">
            <w:pPr>
              <w:jc w:val="center"/>
              <w:rPr>
                <w:rFonts w:asciiTheme="minorHAnsi" w:hAnsiTheme="minorHAnsi"/>
              </w:rPr>
            </w:pPr>
            <w:r w:rsidRPr="00F41C05">
              <w:rPr>
                <w:rFonts w:asciiTheme="minorHAnsi" w:hAnsiTheme="minorHAnsi"/>
                <w:sz w:val="21"/>
                <w:szCs w:val="21"/>
              </w:rPr>
              <w:t>$11,275</w:t>
            </w:r>
          </w:p>
        </w:tc>
        <w:tc>
          <w:tcPr>
            <w:tcW w:w="1080" w:type="dxa"/>
          </w:tcPr>
          <w:p w14:paraId="03DF60CB" w14:textId="704885E7" w:rsidR="00210926" w:rsidRPr="00F41C05" w:rsidRDefault="00210926" w:rsidP="00210926">
            <w:pPr>
              <w:jc w:val="center"/>
              <w:rPr>
                <w:rFonts w:asciiTheme="minorHAnsi" w:hAnsiTheme="minorHAnsi"/>
              </w:rPr>
            </w:pPr>
            <w:r w:rsidRPr="00F41C05">
              <w:rPr>
                <w:rFonts w:asciiTheme="minorHAnsi" w:hAnsiTheme="minorHAnsi"/>
              </w:rPr>
              <w:t>n/a</w:t>
            </w:r>
          </w:p>
        </w:tc>
        <w:tc>
          <w:tcPr>
            <w:tcW w:w="1080" w:type="dxa"/>
          </w:tcPr>
          <w:p w14:paraId="2B90F52F" w14:textId="6A9531EA" w:rsidR="00210926" w:rsidRPr="00F41C05" w:rsidRDefault="00210926" w:rsidP="00210926">
            <w:pPr>
              <w:jc w:val="center"/>
              <w:rPr>
                <w:rFonts w:asciiTheme="minorHAnsi" w:hAnsiTheme="minorHAnsi"/>
              </w:rPr>
            </w:pPr>
            <w:r w:rsidRPr="00F41C05">
              <w:rPr>
                <w:rFonts w:asciiTheme="minorHAnsi" w:hAnsiTheme="minorHAnsi"/>
              </w:rPr>
              <w:t>n/a</w:t>
            </w:r>
          </w:p>
        </w:tc>
      </w:tr>
      <w:tr w:rsidR="00210926" w:rsidRPr="00F41C05" w14:paraId="11526555" w14:textId="77777777" w:rsidTr="00210926">
        <w:trPr>
          <w:trHeight w:val="288"/>
        </w:trPr>
        <w:tc>
          <w:tcPr>
            <w:tcW w:w="4315" w:type="dxa"/>
            <w:vAlign w:val="center"/>
          </w:tcPr>
          <w:p w14:paraId="28837D34" w14:textId="77777777" w:rsidR="00210926" w:rsidRPr="00F41C05" w:rsidRDefault="00210926" w:rsidP="00210926">
            <w:pPr>
              <w:rPr>
                <w:rFonts w:asciiTheme="minorHAnsi" w:hAnsiTheme="minorHAnsi"/>
              </w:rPr>
            </w:pPr>
            <w:r w:rsidRPr="00F41C05">
              <w:rPr>
                <w:rFonts w:asciiTheme="minorHAnsi" w:hAnsiTheme="minorHAnsi"/>
              </w:rPr>
              <w:t>Median % Change in Earnings</w:t>
            </w:r>
          </w:p>
        </w:tc>
        <w:tc>
          <w:tcPr>
            <w:tcW w:w="1080" w:type="dxa"/>
            <w:vAlign w:val="center"/>
          </w:tcPr>
          <w:p w14:paraId="57670064" w14:textId="421FE4B9" w:rsidR="00210926" w:rsidRPr="00F41C05" w:rsidRDefault="00210926" w:rsidP="00210926">
            <w:pPr>
              <w:jc w:val="center"/>
              <w:rPr>
                <w:rFonts w:asciiTheme="minorHAnsi" w:hAnsiTheme="minorHAnsi"/>
              </w:rPr>
            </w:pPr>
            <w:r w:rsidRPr="00F41C05">
              <w:rPr>
                <w:rFonts w:asciiTheme="minorHAnsi" w:hAnsiTheme="minorHAnsi"/>
              </w:rPr>
              <w:t>46%</w:t>
            </w:r>
          </w:p>
        </w:tc>
        <w:tc>
          <w:tcPr>
            <w:tcW w:w="1080" w:type="dxa"/>
            <w:vAlign w:val="center"/>
          </w:tcPr>
          <w:p w14:paraId="2586E7A1" w14:textId="5E50F665" w:rsidR="00210926" w:rsidRPr="00F41C05" w:rsidRDefault="00210926" w:rsidP="00210926">
            <w:pPr>
              <w:jc w:val="center"/>
              <w:rPr>
                <w:rFonts w:asciiTheme="minorHAnsi" w:hAnsiTheme="minorHAnsi"/>
              </w:rPr>
            </w:pPr>
            <w:r w:rsidRPr="00F41C05">
              <w:rPr>
                <w:rFonts w:asciiTheme="minorHAnsi" w:hAnsiTheme="minorHAnsi"/>
              </w:rPr>
              <w:t>50%</w:t>
            </w:r>
          </w:p>
        </w:tc>
        <w:tc>
          <w:tcPr>
            <w:tcW w:w="1080" w:type="dxa"/>
            <w:vAlign w:val="center"/>
          </w:tcPr>
          <w:p w14:paraId="4370C329" w14:textId="2E2C50F4" w:rsidR="00210926" w:rsidRPr="00F41C05" w:rsidRDefault="00210926" w:rsidP="00210926">
            <w:pPr>
              <w:jc w:val="center"/>
              <w:rPr>
                <w:rFonts w:asciiTheme="minorHAnsi" w:hAnsiTheme="minorHAnsi"/>
              </w:rPr>
            </w:pPr>
            <w:r w:rsidRPr="00F41C05">
              <w:rPr>
                <w:rFonts w:asciiTheme="minorHAnsi" w:hAnsiTheme="minorHAnsi"/>
                <w:sz w:val="21"/>
                <w:szCs w:val="21"/>
              </w:rPr>
              <w:t>117%</w:t>
            </w:r>
          </w:p>
        </w:tc>
        <w:tc>
          <w:tcPr>
            <w:tcW w:w="1080" w:type="dxa"/>
            <w:vAlign w:val="center"/>
          </w:tcPr>
          <w:p w14:paraId="57FBD429" w14:textId="752A6B0B" w:rsidR="00210926" w:rsidRPr="00F41C05" w:rsidRDefault="00210926" w:rsidP="00210926">
            <w:pPr>
              <w:jc w:val="center"/>
              <w:rPr>
                <w:rFonts w:asciiTheme="minorHAnsi" w:hAnsiTheme="minorHAnsi"/>
              </w:rPr>
            </w:pPr>
            <w:r w:rsidRPr="00F41C05">
              <w:rPr>
                <w:rFonts w:asciiTheme="minorHAnsi" w:hAnsiTheme="minorHAnsi"/>
                <w:sz w:val="21"/>
                <w:szCs w:val="21"/>
              </w:rPr>
              <w:t>150%</w:t>
            </w:r>
          </w:p>
        </w:tc>
        <w:tc>
          <w:tcPr>
            <w:tcW w:w="1080" w:type="dxa"/>
          </w:tcPr>
          <w:p w14:paraId="730701AF" w14:textId="2945D86B" w:rsidR="00210926" w:rsidRPr="00F41C05" w:rsidRDefault="00210926" w:rsidP="00210926">
            <w:pPr>
              <w:jc w:val="center"/>
              <w:rPr>
                <w:rFonts w:asciiTheme="minorHAnsi" w:hAnsiTheme="minorHAnsi"/>
              </w:rPr>
            </w:pPr>
            <w:r w:rsidRPr="00F41C05">
              <w:rPr>
                <w:rFonts w:asciiTheme="minorHAnsi" w:hAnsiTheme="minorHAnsi"/>
              </w:rPr>
              <w:t>n/a</w:t>
            </w:r>
          </w:p>
        </w:tc>
        <w:tc>
          <w:tcPr>
            <w:tcW w:w="1080" w:type="dxa"/>
          </w:tcPr>
          <w:p w14:paraId="6ED879C7" w14:textId="78A8D6F0" w:rsidR="00210926" w:rsidRPr="00F41C05" w:rsidRDefault="00210926" w:rsidP="00210926">
            <w:pPr>
              <w:jc w:val="center"/>
              <w:rPr>
                <w:rFonts w:asciiTheme="minorHAnsi" w:hAnsiTheme="minorHAnsi"/>
              </w:rPr>
            </w:pPr>
            <w:r w:rsidRPr="00F41C05">
              <w:rPr>
                <w:rFonts w:asciiTheme="minorHAnsi" w:hAnsiTheme="minorHAnsi"/>
              </w:rPr>
              <w:t>n/a</w:t>
            </w:r>
          </w:p>
        </w:tc>
      </w:tr>
      <w:tr w:rsidR="00210926" w:rsidRPr="00F41C05" w14:paraId="493533F6" w14:textId="77777777" w:rsidTr="00210926">
        <w:trPr>
          <w:trHeight w:val="288"/>
        </w:trPr>
        <w:tc>
          <w:tcPr>
            <w:tcW w:w="4315" w:type="dxa"/>
            <w:vAlign w:val="center"/>
          </w:tcPr>
          <w:p w14:paraId="210632D1" w14:textId="77777777" w:rsidR="00210926" w:rsidRPr="00F41C05" w:rsidRDefault="00210926" w:rsidP="00210926">
            <w:pPr>
              <w:rPr>
                <w:rFonts w:asciiTheme="minorHAnsi" w:hAnsiTheme="minorHAnsi"/>
              </w:rPr>
            </w:pPr>
            <w:r w:rsidRPr="00F41C05">
              <w:rPr>
                <w:rFonts w:asciiTheme="minorHAnsi" w:hAnsiTheme="minorHAnsi"/>
              </w:rPr>
              <w:lastRenderedPageBreak/>
              <w:t>% of Students Earning a Living Wage</w:t>
            </w:r>
          </w:p>
        </w:tc>
        <w:tc>
          <w:tcPr>
            <w:tcW w:w="1080" w:type="dxa"/>
            <w:vAlign w:val="center"/>
          </w:tcPr>
          <w:p w14:paraId="05D8339A" w14:textId="0E7B05E0" w:rsidR="00210926" w:rsidRPr="00F41C05" w:rsidRDefault="00210926" w:rsidP="00210926">
            <w:pPr>
              <w:jc w:val="center"/>
              <w:rPr>
                <w:rFonts w:asciiTheme="minorHAnsi" w:hAnsiTheme="minorHAnsi"/>
              </w:rPr>
            </w:pPr>
            <w:r w:rsidRPr="00F41C05">
              <w:rPr>
                <w:rFonts w:asciiTheme="minorHAnsi" w:hAnsiTheme="minorHAnsi"/>
              </w:rPr>
              <w:t>63%</w:t>
            </w:r>
          </w:p>
        </w:tc>
        <w:tc>
          <w:tcPr>
            <w:tcW w:w="1080" w:type="dxa"/>
            <w:vAlign w:val="center"/>
          </w:tcPr>
          <w:p w14:paraId="52404CD9" w14:textId="6309714F" w:rsidR="00210926" w:rsidRPr="00F41C05" w:rsidRDefault="00210926" w:rsidP="00210926">
            <w:pPr>
              <w:jc w:val="center"/>
              <w:rPr>
                <w:rFonts w:asciiTheme="minorHAnsi" w:hAnsiTheme="minorHAnsi"/>
              </w:rPr>
            </w:pPr>
            <w:r w:rsidRPr="00F41C05">
              <w:rPr>
                <w:rFonts w:asciiTheme="minorHAnsi" w:hAnsiTheme="minorHAnsi"/>
              </w:rPr>
              <w:t>55%</w:t>
            </w:r>
          </w:p>
        </w:tc>
        <w:tc>
          <w:tcPr>
            <w:tcW w:w="1080" w:type="dxa"/>
          </w:tcPr>
          <w:p w14:paraId="07D0F9A0" w14:textId="77596CFE" w:rsidR="00210926" w:rsidRPr="00F41C05" w:rsidRDefault="00210926" w:rsidP="00210926">
            <w:pPr>
              <w:jc w:val="center"/>
              <w:rPr>
                <w:rFonts w:asciiTheme="minorHAnsi" w:hAnsiTheme="minorHAnsi"/>
              </w:rPr>
            </w:pPr>
            <w:r w:rsidRPr="00F41C05">
              <w:rPr>
                <w:rFonts w:asciiTheme="minorHAnsi" w:hAnsiTheme="minorHAnsi"/>
                <w:sz w:val="21"/>
                <w:szCs w:val="21"/>
              </w:rPr>
              <w:t>n/a</w:t>
            </w:r>
          </w:p>
        </w:tc>
        <w:tc>
          <w:tcPr>
            <w:tcW w:w="1080" w:type="dxa"/>
          </w:tcPr>
          <w:p w14:paraId="77052BF7" w14:textId="3CB750F9" w:rsidR="00210926" w:rsidRPr="00F41C05" w:rsidRDefault="00210926" w:rsidP="00210926">
            <w:pPr>
              <w:jc w:val="center"/>
              <w:rPr>
                <w:rFonts w:asciiTheme="minorHAnsi" w:hAnsiTheme="minorHAnsi"/>
              </w:rPr>
            </w:pPr>
            <w:r w:rsidRPr="00F41C05">
              <w:rPr>
                <w:rFonts w:asciiTheme="minorHAnsi" w:hAnsiTheme="minorHAnsi"/>
                <w:sz w:val="21"/>
                <w:szCs w:val="21"/>
              </w:rPr>
              <w:t>n/a</w:t>
            </w:r>
          </w:p>
        </w:tc>
        <w:tc>
          <w:tcPr>
            <w:tcW w:w="1080" w:type="dxa"/>
          </w:tcPr>
          <w:p w14:paraId="1C748F74" w14:textId="778C511E" w:rsidR="00210926" w:rsidRPr="00F41C05" w:rsidRDefault="00210926" w:rsidP="00210926">
            <w:pPr>
              <w:jc w:val="center"/>
              <w:rPr>
                <w:rFonts w:asciiTheme="minorHAnsi" w:hAnsiTheme="minorHAnsi"/>
              </w:rPr>
            </w:pPr>
            <w:r w:rsidRPr="00F41C05">
              <w:rPr>
                <w:rFonts w:asciiTheme="minorHAnsi" w:hAnsiTheme="minorHAnsi"/>
              </w:rPr>
              <w:t>n/a</w:t>
            </w:r>
          </w:p>
        </w:tc>
        <w:tc>
          <w:tcPr>
            <w:tcW w:w="1080" w:type="dxa"/>
          </w:tcPr>
          <w:p w14:paraId="3EB01E32" w14:textId="004ABBD6" w:rsidR="00210926" w:rsidRPr="00F41C05" w:rsidRDefault="00210926" w:rsidP="00210926">
            <w:pPr>
              <w:jc w:val="center"/>
              <w:rPr>
                <w:rFonts w:asciiTheme="minorHAnsi" w:hAnsiTheme="minorHAnsi"/>
              </w:rPr>
            </w:pPr>
            <w:r w:rsidRPr="00F41C05">
              <w:rPr>
                <w:rFonts w:asciiTheme="minorHAnsi" w:hAnsiTheme="minorHAnsi"/>
              </w:rPr>
              <w:t>n/a</w:t>
            </w:r>
          </w:p>
        </w:tc>
      </w:tr>
    </w:tbl>
    <w:p w14:paraId="19173C56" w14:textId="211BE83A" w:rsidR="001C1787" w:rsidRPr="00F41C05" w:rsidRDefault="001C1787" w:rsidP="001C1787">
      <w:pPr>
        <w:spacing w:after="0"/>
        <w:rPr>
          <w:rFonts w:asciiTheme="minorHAnsi" w:hAnsiTheme="minorHAnsi"/>
          <w:i/>
          <w:sz w:val="20"/>
          <w:szCs w:val="20"/>
        </w:rPr>
      </w:pPr>
      <w:r w:rsidRPr="00F41C05">
        <w:rPr>
          <w:rFonts w:asciiTheme="minorHAnsi" w:hAnsiTheme="minorHAnsi"/>
          <w:i/>
          <w:sz w:val="20"/>
          <w:szCs w:val="20"/>
        </w:rPr>
        <w:t xml:space="preserve">Source: Launchboard </w:t>
      </w:r>
      <w:r w:rsidR="00F52574" w:rsidRPr="00F41C05">
        <w:rPr>
          <w:rFonts w:asciiTheme="minorHAnsi" w:hAnsiTheme="minorHAnsi"/>
          <w:i/>
          <w:sz w:val="20"/>
          <w:szCs w:val="20"/>
        </w:rPr>
        <w:t xml:space="preserve">Pipeline </w:t>
      </w:r>
      <w:r w:rsidRPr="00F41C05">
        <w:rPr>
          <w:rFonts w:asciiTheme="minorHAnsi" w:hAnsiTheme="minorHAnsi"/>
          <w:i/>
          <w:sz w:val="20"/>
          <w:szCs w:val="20"/>
        </w:rPr>
        <w:t xml:space="preserve">(version available on </w:t>
      </w:r>
      <w:r w:rsidR="00210926" w:rsidRPr="00F41C05">
        <w:rPr>
          <w:rFonts w:asciiTheme="minorHAnsi" w:hAnsiTheme="minorHAnsi"/>
          <w:i/>
          <w:sz w:val="20"/>
          <w:szCs w:val="20"/>
        </w:rPr>
        <w:t>4/18</w:t>
      </w:r>
      <w:r w:rsidR="008A2555" w:rsidRPr="00F41C05">
        <w:rPr>
          <w:rFonts w:asciiTheme="minorHAnsi" w:hAnsiTheme="minorHAnsi"/>
          <w:i/>
          <w:sz w:val="20"/>
          <w:szCs w:val="20"/>
        </w:rPr>
        <w:t>/19</w:t>
      </w:r>
      <w:r w:rsidRPr="00F41C05">
        <w:rPr>
          <w:rFonts w:asciiTheme="minorHAnsi" w:hAnsiTheme="minorHAnsi"/>
          <w:i/>
          <w:sz w:val="20"/>
          <w:szCs w:val="20"/>
        </w:rPr>
        <w:t>)</w:t>
      </w:r>
    </w:p>
    <w:p w14:paraId="07F7DF22" w14:textId="77777777" w:rsidR="00091A15" w:rsidRPr="00F41C05" w:rsidRDefault="00091A15">
      <w:pPr>
        <w:rPr>
          <w:rFonts w:asciiTheme="minorHAnsi" w:eastAsiaTheme="majorEastAsia" w:hAnsiTheme="minorHAnsi" w:cstheme="majorBidi"/>
          <w:b/>
          <w:bCs/>
          <w:color w:val="122926" w:themeColor="accent1" w:themeShade="BF"/>
          <w:sz w:val="28"/>
          <w:szCs w:val="28"/>
        </w:rPr>
      </w:pPr>
      <w:r w:rsidRPr="00F41C05">
        <w:rPr>
          <w:rFonts w:asciiTheme="minorHAnsi" w:hAnsiTheme="minorHAnsi"/>
        </w:rPr>
        <w:br w:type="page"/>
      </w:r>
    </w:p>
    <w:p w14:paraId="2B726C29" w14:textId="16A0C41C" w:rsidR="001C1787" w:rsidRPr="00F41C05" w:rsidRDefault="00B735E5" w:rsidP="001C1787">
      <w:pPr>
        <w:pStyle w:val="Heading1"/>
        <w:rPr>
          <w:rFonts w:asciiTheme="minorHAnsi" w:hAnsiTheme="minorHAnsi"/>
        </w:rPr>
      </w:pPr>
      <w:r>
        <w:rPr>
          <w:rFonts w:asciiTheme="minorHAnsi" w:hAnsiTheme="minorHAnsi"/>
        </w:rPr>
        <w:lastRenderedPageBreak/>
        <w:t xml:space="preserve">Skills and </w:t>
      </w:r>
      <w:r w:rsidR="001C1787" w:rsidRPr="00F41C05">
        <w:rPr>
          <w:rFonts w:asciiTheme="minorHAnsi" w:hAnsiTheme="minorHAnsi"/>
        </w:rPr>
        <w:t>Education</w:t>
      </w:r>
    </w:p>
    <w:p w14:paraId="5FAC2E38" w14:textId="0142C187" w:rsidR="001C1787" w:rsidRPr="00F41C05" w:rsidRDefault="001C1787" w:rsidP="001C1787">
      <w:pPr>
        <w:pStyle w:val="NoSpacing"/>
        <w:spacing w:after="60"/>
        <w:rPr>
          <w:rFonts w:asciiTheme="minorHAnsi" w:hAnsiTheme="minorHAnsi"/>
          <w:b/>
          <w:sz w:val="21"/>
          <w:szCs w:val="21"/>
        </w:rPr>
      </w:pPr>
      <w:r w:rsidRPr="00F41C05">
        <w:rPr>
          <w:rFonts w:asciiTheme="minorHAnsi" w:hAnsiTheme="minorHAnsi"/>
          <w:b/>
        </w:rPr>
        <w:t xml:space="preserve">Table 9. Top Skills for </w:t>
      </w:r>
      <w:r w:rsidR="00210926" w:rsidRPr="00F41C05">
        <w:rPr>
          <w:rFonts w:asciiTheme="minorHAnsi" w:hAnsiTheme="minorHAnsi"/>
          <w:b/>
        </w:rPr>
        <w:t>Technical Theater</w:t>
      </w:r>
      <w:r w:rsidR="004F3477" w:rsidRPr="00F41C05">
        <w:rPr>
          <w:rFonts w:asciiTheme="minorHAnsi" w:hAnsiTheme="minorHAnsi"/>
          <w:b/>
        </w:rPr>
        <w:t xml:space="preserve"> </w:t>
      </w:r>
      <w:r w:rsidRPr="00F41C05">
        <w:rPr>
          <w:rFonts w:asciiTheme="minorHAnsi" w:hAnsiTheme="minorHAnsi"/>
          <w:b/>
        </w:rPr>
        <w:t>Occupations in Bay Region (</w:t>
      </w:r>
      <w:r w:rsidR="00210926" w:rsidRPr="00F41C05">
        <w:rPr>
          <w:rFonts w:asciiTheme="minorHAnsi" w:hAnsiTheme="minorHAnsi"/>
          <w:b/>
        </w:rPr>
        <w:t>April 2018 - March 2019</w:t>
      </w:r>
      <w:r w:rsidRPr="00F41C05">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F41C05" w14:paraId="6938E368" w14:textId="77777777" w:rsidTr="00CB4538">
        <w:trPr>
          <w:trHeight w:val="278"/>
        </w:trPr>
        <w:tc>
          <w:tcPr>
            <w:tcW w:w="2340" w:type="dxa"/>
            <w:shd w:val="clear" w:color="auto" w:fill="E5F193" w:themeFill="accent2" w:themeFillTint="66"/>
            <w:vAlign w:val="center"/>
          </w:tcPr>
          <w:p w14:paraId="6B760590" w14:textId="77777777" w:rsidR="001C1787" w:rsidRPr="00F41C05" w:rsidRDefault="001C1787" w:rsidP="006A3B6E">
            <w:pPr>
              <w:spacing w:line="240" w:lineRule="auto"/>
              <w:contextualSpacing/>
              <w:rPr>
                <w:rFonts w:asciiTheme="minorHAnsi" w:hAnsiTheme="minorHAnsi"/>
                <w:sz w:val="21"/>
                <w:szCs w:val="21"/>
              </w:rPr>
            </w:pPr>
            <w:r w:rsidRPr="00F41C05">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F41C05" w:rsidRDefault="001C1787" w:rsidP="006A3B6E">
            <w:pPr>
              <w:spacing w:line="240" w:lineRule="auto"/>
              <w:contextualSpacing/>
              <w:jc w:val="center"/>
              <w:rPr>
                <w:rFonts w:asciiTheme="minorHAnsi" w:hAnsiTheme="minorHAnsi"/>
                <w:sz w:val="21"/>
                <w:szCs w:val="21"/>
              </w:rPr>
            </w:pPr>
            <w:r w:rsidRPr="00F41C05">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F41C05" w:rsidRDefault="001C1787" w:rsidP="006A3B6E">
            <w:pPr>
              <w:spacing w:after="0" w:line="240" w:lineRule="auto"/>
              <w:contextualSpacing/>
              <w:rPr>
                <w:rFonts w:asciiTheme="minorHAnsi" w:eastAsia="Times New Roman" w:hAnsiTheme="minorHAnsi"/>
                <w:sz w:val="21"/>
                <w:szCs w:val="21"/>
              </w:rPr>
            </w:pPr>
            <w:r w:rsidRPr="00F41C05">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F41C05" w:rsidRDefault="001C1787" w:rsidP="006A3B6E">
            <w:pPr>
              <w:spacing w:after="0" w:line="240" w:lineRule="auto"/>
              <w:contextualSpacing/>
              <w:jc w:val="center"/>
              <w:rPr>
                <w:rFonts w:asciiTheme="minorHAnsi" w:eastAsia="Times New Roman" w:hAnsiTheme="minorHAnsi"/>
                <w:sz w:val="21"/>
                <w:szCs w:val="21"/>
              </w:rPr>
            </w:pPr>
            <w:r w:rsidRPr="00F41C05">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F41C05" w:rsidRDefault="001C1787" w:rsidP="006A3B6E">
            <w:pPr>
              <w:spacing w:after="0" w:line="240" w:lineRule="auto"/>
              <w:contextualSpacing/>
              <w:rPr>
                <w:rFonts w:asciiTheme="minorHAnsi" w:hAnsiTheme="minorHAnsi"/>
                <w:sz w:val="21"/>
                <w:szCs w:val="21"/>
              </w:rPr>
            </w:pPr>
            <w:r w:rsidRPr="00F41C05">
              <w:rPr>
                <w:rFonts w:asciiTheme="minorHAnsi" w:hAnsiTheme="minorHAnsi"/>
                <w:sz w:val="21"/>
                <w:szCs w:val="21"/>
              </w:rPr>
              <w:t>Skill</w:t>
            </w:r>
          </w:p>
        </w:tc>
        <w:tc>
          <w:tcPr>
            <w:tcW w:w="985" w:type="dxa"/>
            <w:shd w:val="clear" w:color="auto" w:fill="E5F193" w:themeFill="accent2" w:themeFillTint="66"/>
            <w:vAlign w:val="center"/>
          </w:tcPr>
          <w:p w14:paraId="0318CB38" w14:textId="77777777" w:rsidR="001C1787" w:rsidRPr="00F41C05" w:rsidRDefault="001C1787" w:rsidP="006A3B6E">
            <w:pPr>
              <w:spacing w:after="0" w:line="240" w:lineRule="auto"/>
              <w:contextualSpacing/>
              <w:jc w:val="center"/>
              <w:rPr>
                <w:rFonts w:asciiTheme="minorHAnsi" w:hAnsiTheme="minorHAnsi"/>
                <w:sz w:val="21"/>
                <w:szCs w:val="21"/>
              </w:rPr>
            </w:pPr>
            <w:r w:rsidRPr="00F41C05">
              <w:rPr>
                <w:rFonts w:asciiTheme="minorHAnsi" w:hAnsiTheme="minorHAnsi"/>
                <w:sz w:val="21"/>
                <w:szCs w:val="21"/>
              </w:rPr>
              <w:t>Postings</w:t>
            </w:r>
          </w:p>
        </w:tc>
      </w:tr>
      <w:tr w:rsidR="008A6573" w:rsidRPr="00F41C05" w14:paraId="25D331DD" w14:textId="77777777" w:rsidTr="008A6573">
        <w:trPr>
          <w:trHeight w:val="202"/>
        </w:trPr>
        <w:tc>
          <w:tcPr>
            <w:tcW w:w="2340" w:type="dxa"/>
            <w:vAlign w:val="bottom"/>
          </w:tcPr>
          <w:p w14:paraId="4678F23D" w14:textId="57EB9CC2" w:rsidR="008A6573" w:rsidRPr="00F41C05" w:rsidRDefault="008A6573" w:rsidP="008A6573">
            <w:pPr>
              <w:spacing w:line="240" w:lineRule="auto"/>
              <w:contextualSpacing/>
              <w:rPr>
                <w:rFonts w:asciiTheme="minorHAnsi" w:hAnsiTheme="minorHAnsi"/>
                <w:sz w:val="21"/>
                <w:szCs w:val="21"/>
              </w:rPr>
            </w:pPr>
            <w:r w:rsidRPr="00F41C05">
              <w:rPr>
                <w:rFonts w:asciiTheme="minorHAnsi" w:hAnsiTheme="minorHAnsi" w:cs="Calibri"/>
              </w:rPr>
              <w:t>Video Conferencing</w:t>
            </w:r>
          </w:p>
        </w:tc>
        <w:tc>
          <w:tcPr>
            <w:tcW w:w="900" w:type="dxa"/>
            <w:vAlign w:val="bottom"/>
          </w:tcPr>
          <w:p w14:paraId="28F1D665" w14:textId="14A6FD82" w:rsidR="008A6573" w:rsidRPr="00F41C05" w:rsidRDefault="008A6573" w:rsidP="008A6573">
            <w:pPr>
              <w:spacing w:line="240" w:lineRule="auto"/>
              <w:contextualSpacing/>
              <w:jc w:val="center"/>
              <w:rPr>
                <w:rFonts w:asciiTheme="minorHAnsi" w:hAnsiTheme="minorHAnsi"/>
                <w:sz w:val="21"/>
                <w:szCs w:val="21"/>
              </w:rPr>
            </w:pPr>
            <w:r w:rsidRPr="00F41C05">
              <w:rPr>
                <w:rFonts w:asciiTheme="minorHAnsi" w:hAnsiTheme="minorHAnsi" w:cs="Calibri"/>
              </w:rPr>
              <w:t>182</w:t>
            </w:r>
          </w:p>
        </w:tc>
        <w:tc>
          <w:tcPr>
            <w:tcW w:w="2880" w:type="dxa"/>
            <w:shd w:val="clear" w:color="auto" w:fill="auto"/>
            <w:vAlign w:val="bottom"/>
          </w:tcPr>
          <w:p w14:paraId="60BA9810" w14:textId="102FB2D8" w:rsidR="008A6573" w:rsidRPr="00F41C05" w:rsidRDefault="008A6573" w:rsidP="008A6573">
            <w:pPr>
              <w:spacing w:after="0" w:line="240" w:lineRule="auto"/>
              <w:contextualSpacing/>
              <w:rPr>
                <w:rFonts w:asciiTheme="minorHAnsi" w:eastAsia="Times New Roman" w:hAnsiTheme="minorHAnsi"/>
                <w:sz w:val="21"/>
                <w:szCs w:val="21"/>
              </w:rPr>
            </w:pPr>
            <w:r w:rsidRPr="00F41C05">
              <w:rPr>
                <w:rFonts w:asciiTheme="minorHAnsi" w:hAnsiTheme="minorHAnsi" w:cs="Calibri"/>
              </w:rPr>
              <w:t>Audio Systems</w:t>
            </w:r>
          </w:p>
        </w:tc>
        <w:tc>
          <w:tcPr>
            <w:tcW w:w="900" w:type="dxa"/>
            <w:shd w:val="clear" w:color="auto" w:fill="auto"/>
            <w:vAlign w:val="bottom"/>
          </w:tcPr>
          <w:p w14:paraId="71688091" w14:textId="64212E06" w:rsidR="008A6573" w:rsidRPr="00F41C05" w:rsidRDefault="008A6573" w:rsidP="008A6573">
            <w:pPr>
              <w:spacing w:after="0" w:line="240" w:lineRule="auto"/>
              <w:contextualSpacing/>
              <w:jc w:val="center"/>
              <w:rPr>
                <w:rFonts w:asciiTheme="minorHAnsi" w:eastAsia="Times New Roman" w:hAnsiTheme="minorHAnsi"/>
                <w:sz w:val="21"/>
                <w:szCs w:val="21"/>
              </w:rPr>
            </w:pPr>
            <w:r w:rsidRPr="00F41C05">
              <w:rPr>
                <w:rFonts w:asciiTheme="minorHAnsi" w:hAnsiTheme="minorHAnsi" w:cs="Calibri"/>
              </w:rPr>
              <w:t>66</w:t>
            </w:r>
          </w:p>
        </w:tc>
        <w:tc>
          <w:tcPr>
            <w:tcW w:w="2700" w:type="dxa"/>
            <w:vAlign w:val="bottom"/>
          </w:tcPr>
          <w:p w14:paraId="511923F3" w14:textId="44538548" w:rsidR="008A6573" w:rsidRPr="00F41C05" w:rsidRDefault="008A6573" w:rsidP="008A6573">
            <w:pPr>
              <w:spacing w:after="0" w:line="240" w:lineRule="auto"/>
              <w:contextualSpacing/>
              <w:rPr>
                <w:rFonts w:asciiTheme="minorHAnsi" w:hAnsiTheme="minorHAnsi"/>
                <w:sz w:val="21"/>
                <w:szCs w:val="21"/>
              </w:rPr>
            </w:pPr>
            <w:r w:rsidRPr="00F41C05">
              <w:rPr>
                <w:rFonts w:asciiTheme="minorHAnsi" w:hAnsiTheme="minorHAnsi" w:cs="Calibri"/>
              </w:rPr>
              <w:t>Schematic Diagrams</w:t>
            </w:r>
          </w:p>
        </w:tc>
        <w:tc>
          <w:tcPr>
            <w:tcW w:w="985" w:type="dxa"/>
            <w:vAlign w:val="bottom"/>
          </w:tcPr>
          <w:p w14:paraId="4C85030F" w14:textId="532CF239" w:rsidR="008A6573" w:rsidRPr="00F41C05" w:rsidRDefault="008A6573" w:rsidP="008A6573">
            <w:pPr>
              <w:spacing w:after="0" w:line="240" w:lineRule="auto"/>
              <w:contextualSpacing/>
              <w:jc w:val="center"/>
              <w:rPr>
                <w:rFonts w:asciiTheme="minorHAnsi" w:hAnsiTheme="minorHAnsi"/>
                <w:sz w:val="21"/>
                <w:szCs w:val="21"/>
              </w:rPr>
            </w:pPr>
            <w:r w:rsidRPr="00F41C05">
              <w:rPr>
                <w:rFonts w:asciiTheme="minorHAnsi" w:hAnsiTheme="minorHAnsi" w:cs="Calibri"/>
              </w:rPr>
              <w:t>36</w:t>
            </w:r>
          </w:p>
        </w:tc>
      </w:tr>
      <w:tr w:rsidR="008A6573" w:rsidRPr="00F41C05" w14:paraId="6D3F7982" w14:textId="77777777" w:rsidTr="008A6573">
        <w:trPr>
          <w:trHeight w:val="202"/>
        </w:trPr>
        <w:tc>
          <w:tcPr>
            <w:tcW w:w="2340" w:type="dxa"/>
            <w:vAlign w:val="bottom"/>
          </w:tcPr>
          <w:p w14:paraId="09CCF652" w14:textId="0232C7CE" w:rsidR="008A6573" w:rsidRPr="00F41C05" w:rsidRDefault="008A6573" w:rsidP="008A6573">
            <w:pPr>
              <w:spacing w:line="240" w:lineRule="auto"/>
              <w:contextualSpacing/>
              <w:rPr>
                <w:rFonts w:asciiTheme="minorHAnsi" w:hAnsiTheme="minorHAnsi"/>
                <w:sz w:val="21"/>
                <w:szCs w:val="21"/>
              </w:rPr>
            </w:pPr>
            <w:r w:rsidRPr="00F41C05">
              <w:rPr>
                <w:rFonts w:asciiTheme="minorHAnsi" w:hAnsiTheme="minorHAnsi" w:cs="Calibri"/>
              </w:rPr>
              <w:t>Customer Service</w:t>
            </w:r>
          </w:p>
        </w:tc>
        <w:tc>
          <w:tcPr>
            <w:tcW w:w="900" w:type="dxa"/>
            <w:vAlign w:val="bottom"/>
          </w:tcPr>
          <w:p w14:paraId="17126FA6" w14:textId="2087A191" w:rsidR="008A6573" w:rsidRPr="00F41C05" w:rsidRDefault="008A6573" w:rsidP="008A6573">
            <w:pPr>
              <w:spacing w:line="240" w:lineRule="auto"/>
              <w:contextualSpacing/>
              <w:jc w:val="center"/>
              <w:rPr>
                <w:rFonts w:asciiTheme="minorHAnsi" w:hAnsiTheme="minorHAnsi"/>
                <w:sz w:val="21"/>
                <w:szCs w:val="21"/>
              </w:rPr>
            </w:pPr>
            <w:r w:rsidRPr="00F41C05">
              <w:rPr>
                <w:rFonts w:asciiTheme="minorHAnsi" w:hAnsiTheme="minorHAnsi" w:cs="Calibri"/>
              </w:rPr>
              <w:t>167</w:t>
            </w:r>
          </w:p>
        </w:tc>
        <w:tc>
          <w:tcPr>
            <w:tcW w:w="2880" w:type="dxa"/>
            <w:shd w:val="clear" w:color="auto" w:fill="auto"/>
            <w:vAlign w:val="bottom"/>
          </w:tcPr>
          <w:p w14:paraId="3951EE33" w14:textId="6D551886" w:rsidR="008A6573" w:rsidRPr="00F41C05" w:rsidRDefault="008A6573" w:rsidP="008A6573">
            <w:pPr>
              <w:spacing w:after="0" w:line="240" w:lineRule="auto"/>
              <w:contextualSpacing/>
              <w:rPr>
                <w:rFonts w:asciiTheme="minorHAnsi" w:hAnsiTheme="minorHAnsi"/>
                <w:sz w:val="21"/>
                <w:szCs w:val="21"/>
              </w:rPr>
            </w:pPr>
            <w:r w:rsidRPr="00F41C05">
              <w:rPr>
                <w:rFonts w:asciiTheme="minorHAnsi" w:hAnsiTheme="minorHAnsi" w:cs="Calibri"/>
              </w:rPr>
              <w:t>Video Production</w:t>
            </w:r>
          </w:p>
        </w:tc>
        <w:tc>
          <w:tcPr>
            <w:tcW w:w="900" w:type="dxa"/>
            <w:shd w:val="clear" w:color="auto" w:fill="auto"/>
            <w:vAlign w:val="bottom"/>
          </w:tcPr>
          <w:p w14:paraId="172BEB87" w14:textId="6DDE9805" w:rsidR="008A6573" w:rsidRPr="00F41C05" w:rsidRDefault="008A6573" w:rsidP="008A6573">
            <w:pPr>
              <w:spacing w:after="0" w:line="240" w:lineRule="auto"/>
              <w:contextualSpacing/>
              <w:jc w:val="center"/>
              <w:rPr>
                <w:rFonts w:asciiTheme="minorHAnsi" w:hAnsiTheme="minorHAnsi"/>
                <w:sz w:val="21"/>
                <w:szCs w:val="21"/>
              </w:rPr>
            </w:pPr>
            <w:r w:rsidRPr="00F41C05">
              <w:rPr>
                <w:rFonts w:asciiTheme="minorHAnsi" w:hAnsiTheme="minorHAnsi" w:cs="Calibri"/>
              </w:rPr>
              <w:t>65</w:t>
            </w:r>
          </w:p>
        </w:tc>
        <w:tc>
          <w:tcPr>
            <w:tcW w:w="2700" w:type="dxa"/>
            <w:vAlign w:val="bottom"/>
          </w:tcPr>
          <w:p w14:paraId="0AF75B16" w14:textId="7E555117" w:rsidR="008A6573" w:rsidRPr="00F41C05" w:rsidRDefault="008A6573" w:rsidP="008A6573">
            <w:pPr>
              <w:spacing w:after="0" w:line="240" w:lineRule="auto"/>
              <w:contextualSpacing/>
              <w:rPr>
                <w:rFonts w:asciiTheme="minorHAnsi" w:hAnsiTheme="minorHAnsi"/>
                <w:sz w:val="21"/>
                <w:szCs w:val="21"/>
              </w:rPr>
            </w:pPr>
            <w:r w:rsidRPr="00F41C05">
              <w:rPr>
                <w:rFonts w:asciiTheme="minorHAnsi" w:hAnsiTheme="minorHAnsi" w:cs="Calibri"/>
              </w:rPr>
              <w:t>Budgeting</w:t>
            </w:r>
          </w:p>
        </w:tc>
        <w:tc>
          <w:tcPr>
            <w:tcW w:w="985" w:type="dxa"/>
            <w:vAlign w:val="bottom"/>
          </w:tcPr>
          <w:p w14:paraId="4E6E0194" w14:textId="2A14DE23" w:rsidR="008A6573" w:rsidRPr="00F41C05" w:rsidRDefault="008A6573" w:rsidP="008A6573">
            <w:pPr>
              <w:spacing w:after="0" w:line="240" w:lineRule="auto"/>
              <w:contextualSpacing/>
              <w:jc w:val="center"/>
              <w:rPr>
                <w:rFonts w:asciiTheme="minorHAnsi" w:hAnsiTheme="minorHAnsi"/>
                <w:sz w:val="21"/>
                <w:szCs w:val="21"/>
              </w:rPr>
            </w:pPr>
            <w:r w:rsidRPr="00F41C05">
              <w:rPr>
                <w:rFonts w:asciiTheme="minorHAnsi" w:hAnsiTheme="minorHAnsi" w:cs="Calibri"/>
              </w:rPr>
              <w:t>35</w:t>
            </w:r>
          </w:p>
        </w:tc>
      </w:tr>
      <w:tr w:rsidR="008A6573" w:rsidRPr="00F41C05" w14:paraId="3E952B4F" w14:textId="77777777" w:rsidTr="008A6573">
        <w:trPr>
          <w:trHeight w:val="202"/>
        </w:trPr>
        <w:tc>
          <w:tcPr>
            <w:tcW w:w="2340" w:type="dxa"/>
            <w:vAlign w:val="bottom"/>
          </w:tcPr>
          <w:p w14:paraId="50E1E8F6" w14:textId="629896EB" w:rsidR="008A6573" w:rsidRPr="00F41C05" w:rsidRDefault="008A6573" w:rsidP="008A6573">
            <w:pPr>
              <w:spacing w:line="240" w:lineRule="auto"/>
              <w:contextualSpacing/>
              <w:rPr>
                <w:rFonts w:asciiTheme="minorHAnsi" w:hAnsiTheme="minorHAnsi"/>
                <w:sz w:val="21"/>
                <w:szCs w:val="21"/>
              </w:rPr>
            </w:pPr>
            <w:r w:rsidRPr="00F41C05">
              <w:rPr>
                <w:rFonts w:asciiTheme="minorHAnsi" w:hAnsiTheme="minorHAnsi" w:cs="Calibri"/>
              </w:rPr>
              <w:t>Technical Support</w:t>
            </w:r>
          </w:p>
        </w:tc>
        <w:tc>
          <w:tcPr>
            <w:tcW w:w="900" w:type="dxa"/>
            <w:vAlign w:val="bottom"/>
          </w:tcPr>
          <w:p w14:paraId="05B2F578" w14:textId="1B9F39A2" w:rsidR="008A6573" w:rsidRPr="00F41C05" w:rsidRDefault="008A6573" w:rsidP="008A6573">
            <w:pPr>
              <w:spacing w:line="240" w:lineRule="auto"/>
              <w:contextualSpacing/>
              <w:jc w:val="center"/>
              <w:rPr>
                <w:rFonts w:asciiTheme="minorHAnsi" w:hAnsiTheme="minorHAnsi"/>
                <w:sz w:val="21"/>
                <w:szCs w:val="21"/>
              </w:rPr>
            </w:pPr>
            <w:r w:rsidRPr="00F41C05">
              <w:rPr>
                <w:rFonts w:asciiTheme="minorHAnsi" w:hAnsiTheme="minorHAnsi" w:cs="Calibri"/>
              </w:rPr>
              <w:t>123</w:t>
            </w:r>
          </w:p>
        </w:tc>
        <w:tc>
          <w:tcPr>
            <w:tcW w:w="2880" w:type="dxa"/>
            <w:shd w:val="clear" w:color="auto" w:fill="auto"/>
            <w:vAlign w:val="bottom"/>
          </w:tcPr>
          <w:p w14:paraId="3D7FB6BD" w14:textId="7B72AA98" w:rsidR="008A6573" w:rsidRPr="00F41C05" w:rsidRDefault="008A6573" w:rsidP="008A6573">
            <w:pPr>
              <w:spacing w:after="0" w:line="240" w:lineRule="auto"/>
              <w:contextualSpacing/>
              <w:rPr>
                <w:rFonts w:asciiTheme="minorHAnsi" w:hAnsiTheme="minorHAnsi"/>
                <w:sz w:val="21"/>
                <w:szCs w:val="21"/>
              </w:rPr>
            </w:pPr>
            <w:r w:rsidRPr="00F41C05">
              <w:rPr>
                <w:rFonts w:asciiTheme="minorHAnsi" w:hAnsiTheme="minorHAnsi" w:cs="Calibri"/>
              </w:rPr>
              <w:t>Project Management</w:t>
            </w:r>
          </w:p>
        </w:tc>
        <w:tc>
          <w:tcPr>
            <w:tcW w:w="900" w:type="dxa"/>
            <w:shd w:val="clear" w:color="auto" w:fill="auto"/>
            <w:vAlign w:val="bottom"/>
          </w:tcPr>
          <w:p w14:paraId="679248B3" w14:textId="315AE41E" w:rsidR="008A6573" w:rsidRPr="00F41C05" w:rsidRDefault="008A6573" w:rsidP="008A6573">
            <w:pPr>
              <w:spacing w:after="0" w:line="240" w:lineRule="auto"/>
              <w:contextualSpacing/>
              <w:jc w:val="center"/>
              <w:rPr>
                <w:rFonts w:asciiTheme="minorHAnsi" w:hAnsiTheme="minorHAnsi"/>
                <w:sz w:val="21"/>
                <w:szCs w:val="21"/>
              </w:rPr>
            </w:pPr>
            <w:r w:rsidRPr="00F41C05">
              <w:rPr>
                <w:rFonts w:asciiTheme="minorHAnsi" w:hAnsiTheme="minorHAnsi" w:cs="Calibri"/>
              </w:rPr>
              <w:t>61</w:t>
            </w:r>
          </w:p>
        </w:tc>
        <w:tc>
          <w:tcPr>
            <w:tcW w:w="2700" w:type="dxa"/>
            <w:vAlign w:val="bottom"/>
          </w:tcPr>
          <w:p w14:paraId="71FBE546" w14:textId="7D9AA513" w:rsidR="008A6573" w:rsidRPr="00F41C05" w:rsidRDefault="008A6573" w:rsidP="008A6573">
            <w:pPr>
              <w:spacing w:after="0" w:line="240" w:lineRule="auto"/>
              <w:contextualSpacing/>
              <w:rPr>
                <w:rFonts w:asciiTheme="minorHAnsi" w:hAnsiTheme="minorHAnsi"/>
                <w:sz w:val="21"/>
                <w:szCs w:val="21"/>
              </w:rPr>
            </w:pPr>
            <w:r w:rsidRPr="00F41C05">
              <w:rPr>
                <w:rFonts w:asciiTheme="minorHAnsi" w:hAnsiTheme="minorHAnsi" w:cs="Calibri"/>
              </w:rPr>
              <w:t>Staff Management</w:t>
            </w:r>
          </w:p>
        </w:tc>
        <w:tc>
          <w:tcPr>
            <w:tcW w:w="985" w:type="dxa"/>
            <w:vAlign w:val="bottom"/>
          </w:tcPr>
          <w:p w14:paraId="67979DFF" w14:textId="30BBCB3B" w:rsidR="008A6573" w:rsidRPr="00F41C05" w:rsidRDefault="008A6573" w:rsidP="008A6573">
            <w:pPr>
              <w:spacing w:after="0" w:line="240" w:lineRule="auto"/>
              <w:contextualSpacing/>
              <w:jc w:val="center"/>
              <w:rPr>
                <w:rFonts w:asciiTheme="minorHAnsi" w:hAnsiTheme="minorHAnsi"/>
                <w:sz w:val="21"/>
                <w:szCs w:val="21"/>
              </w:rPr>
            </w:pPr>
            <w:r w:rsidRPr="00F41C05">
              <w:rPr>
                <w:rFonts w:asciiTheme="minorHAnsi" w:hAnsiTheme="minorHAnsi" w:cs="Calibri"/>
              </w:rPr>
              <w:t>35</w:t>
            </w:r>
          </w:p>
        </w:tc>
      </w:tr>
      <w:tr w:rsidR="008A6573" w:rsidRPr="00F41C05" w14:paraId="634D4DE5" w14:textId="77777777" w:rsidTr="008A6573">
        <w:trPr>
          <w:trHeight w:val="202"/>
        </w:trPr>
        <w:tc>
          <w:tcPr>
            <w:tcW w:w="2340" w:type="dxa"/>
            <w:vAlign w:val="bottom"/>
          </w:tcPr>
          <w:p w14:paraId="146884BC" w14:textId="39E22DFF" w:rsidR="008A6573" w:rsidRPr="00F41C05" w:rsidRDefault="008A6573" w:rsidP="008A6573">
            <w:pPr>
              <w:spacing w:line="240" w:lineRule="auto"/>
              <w:contextualSpacing/>
              <w:rPr>
                <w:rFonts w:asciiTheme="minorHAnsi" w:hAnsiTheme="minorHAnsi"/>
                <w:sz w:val="21"/>
                <w:szCs w:val="21"/>
              </w:rPr>
            </w:pPr>
            <w:r w:rsidRPr="00F41C05">
              <w:rPr>
                <w:rFonts w:asciiTheme="minorHAnsi" w:hAnsiTheme="minorHAnsi" w:cs="Calibri"/>
              </w:rPr>
              <w:t>Repair</w:t>
            </w:r>
          </w:p>
        </w:tc>
        <w:tc>
          <w:tcPr>
            <w:tcW w:w="900" w:type="dxa"/>
            <w:vAlign w:val="bottom"/>
          </w:tcPr>
          <w:p w14:paraId="08B8DCEB" w14:textId="12083CED" w:rsidR="008A6573" w:rsidRPr="00F41C05" w:rsidRDefault="008A6573" w:rsidP="008A6573">
            <w:pPr>
              <w:spacing w:line="240" w:lineRule="auto"/>
              <w:contextualSpacing/>
              <w:jc w:val="center"/>
              <w:rPr>
                <w:rFonts w:asciiTheme="minorHAnsi" w:hAnsiTheme="minorHAnsi"/>
                <w:sz w:val="21"/>
                <w:szCs w:val="21"/>
              </w:rPr>
            </w:pPr>
            <w:r w:rsidRPr="00F41C05">
              <w:rPr>
                <w:rFonts w:asciiTheme="minorHAnsi" w:hAnsiTheme="minorHAnsi" w:cs="Calibri"/>
              </w:rPr>
              <w:t>120</w:t>
            </w:r>
          </w:p>
        </w:tc>
        <w:tc>
          <w:tcPr>
            <w:tcW w:w="2880" w:type="dxa"/>
            <w:shd w:val="clear" w:color="auto" w:fill="auto"/>
            <w:vAlign w:val="bottom"/>
          </w:tcPr>
          <w:p w14:paraId="36FFD4D3" w14:textId="78BBB166" w:rsidR="008A6573" w:rsidRPr="00F41C05" w:rsidRDefault="008A6573" w:rsidP="008A6573">
            <w:pPr>
              <w:spacing w:after="0" w:line="240" w:lineRule="auto"/>
              <w:contextualSpacing/>
              <w:rPr>
                <w:rFonts w:asciiTheme="minorHAnsi" w:hAnsiTheme="minorHAnsi"/>
                <w:sz w:val="21"/>
                <w:szCs w:val="21"/>
              </w:rPr>
            </w:pPr>
            <w:r w:rsidRPr="00F41C05">
              <w:rPr>
                <w:rFonts w:asciiTheme="minorHAnsi" w:hAnsiTheme="minorHAnsi" w:cs="Calibri"/>
              </w:rPr>
              <w:t>Wiring</w:t>
            </w:r>
          </w:p>
        </w:tc>
        <w:tc>
          <w:tcPr>
            <w:tcW w:w="900" w:type="dxa"/>
            <w:shd w:val="clear" w:color="auto" w:fill="auto"/>
            <w:vAlign w:val="bottom"/>
          </w:tcPr>
          <w:p w14:paraId="0F947800" w14:textId="1435689B" w:rsidR="008A6573" w:rsidRPr="00F41C05" w:rsidRDefault="008A6573" w:rsidP="008A6573">
            <w:pPr>
              <w:spacing w:after="0" w:line="240" w:lineRule="auto"/>
              <w:contextualSpacing/>
              <w:jc w:val="center"/>
              <w:rPr>
                <w:rFonts w:asciiTheme="minorHAnsi" w:hAnsiTheme="minorHAnsi"/>
                <w:sz w:val="21"/>
                <w:szCs w:val="21"/>
              </w:rPr>
            </w:pPr>
            <w:r w:rsidRPr="00F41C05">
              <w:rPr>
                <w:rFonts w:asciiTheme="minorHAnsi" w:hAnsiTheme="minorHAnsi" w:cs="Calibri"/>
              </w:rPr>
              <w:t>56</w:t>
            </w:r>
          </w:p>
        </w:tc>
        <w:tc>
          <w:tcPr>
            <w:tcW w:w="2700" w:type="dxa"/>
            <w:vAlign w:val="bottom"/>
          </w:tcPr>
          <w:p w14:paraId="4DCC4734" w14:textId="2F705DB1" w:rsidR="008A6573" w:rsidRPr="00F41C05" w:rsidRDefault="008A6573" w:rsidP="008A6573">
            <w:pPr>
              <w:spacing w:after="0" w:line="240" w:lineRule="auto"/>
              <w:contextualSpacing/>
              <w:rPr>
                <w:rFonts w:asciiTheme="minorHAnsi" w:hAnsiTheme="minorHAnsi"/>
                <w:sz w:val="21"/>
                <w:szCs w:val="21"/>
              </w:rPr>
            </w:pPr>
            <w:r w:rsidRPr="00F41C05">
              <w:rPr>
                <w:rFonts w:asciiTheme="minorHAnsi" w:hAnsiTheme="minorHAnsi" w:cs="Calibri"/>
              </w:rPr>
              <w:t>Hand Tools</w:t>
            </w:r>
          </w:p>
        </w:tc>
        <w:tc>
          <w:tcPr>
            <w:tcW w:w="985" w:type="dxa"/>
            <w:vAlign w:val="bottom"/>
          </w:tcPr>
          <w:p w14:paraId="30D4805D" w14:textId="04C71F2E" w:rsidR="008A6573" w:rsidRPr="00F41C05" w:rsidRDefault="008A6573" w:rsidP="008A6573">
            <w:pPr>
              <w:spacing w:after="0" w:line="240" w:lineRule="auto"/>
              <w:contextualSpacing/>
              <w:jc w:val="center"/>
              <w:rPr>
                <w:rFonts w:asciiTheme="minorHAnsi" w:hAnsiTheme="minorHAnsi"/>
                <w:sz w:val="21"/>
                <w:szCs w:val="21"/>
              </w:rPr>
            </w:pPr>
            <w:r w:rsidRPr="00F41C05">
              <w:rPr>
                <w:rFonts w:asciiTheme="minorHAnsi" w:hAnsiTheme="minorHAnsi" w:cs="Calibri"/>
              </w:rPr>
              <w:t>33</w:t>
            </w:r>
          </w:p>
        </w:tc>
      </w:tr>
      <w:tr w:rsidR="008A6573" w:rsidRPr="00F41C05" w14:paraId="2277E2CB" w14:textId="77777777" w:rsidTr="008A6573">
        <w:trPr>
          <w:trHeight w:val="202"/>
        </w:trPr>
        <w:tc>
          <w:tcPr>
            <w:tcW w:w="2340" w:type="dxa"/>
            <w:vAlign w:val="bottom"/>
          </w:tcPr>
          <w:p w14:paraId="4EA4F4B5" w14:textId="26209E3B" w:rsidR="008A6573" w:rsidRPr="00F41C05" w:rsidRDefault="008A6573" w:rsidP="008A6573">
            <w:pPr>
              <w:spacing w:line="240" w:lineRule="auto"/>
              <w:contextualSpacing/>
              <w:rPr>
                <w:rFonts w:asciiTheme="minorHAnsi" w:hAnsiTheme="minorHAnsi"/>
                <w:sz w:val="21"/>
                <w:szCs w:val="21"/>
              </w:rPr>
            </w:pPr>
            <w:r w:rsidRPr="00F41C05">
              <w:rPr>
                <w:rFonts w:asciiTheme="minorHAnsi" w:hAnsiTheme="minorHAnsi" w:cs="Calibri"/>
              </w:rPr>
              <w:t>Operations Management</w:t>
            </w:r>
          </w:p>
        </w:tc>
        <w:tc>
          <w:tcPr>
            <w:tcW w:w="900" w:type="dxa"/>
            <w:vAlign w:val="bottom"/>
          </w:tcPr>
          <w:p w14:paraId="294C9FC4" w14:textId="0BB26175" w:rsidR="008A6573" w:rsidRPr="00F41C05" w:rsidRDefault="008A6573" w:rsidP="008A6573">
            <w:pPr>
              <w:spacing w:line="240" w:lineRule="auto"/>
              <w:contextualSpacing/>
              <w:jc w:val="center"/>
              <w:rPr>
                <w:rFonts w:asciiTheme="minorHAnsi" w:hAnsiTheme="minorHAnsi"/>
                <w:sz w:val="21"/>
                <w:szCs w:val="21"/>
              </w:rPr>
            </w:pPr>
            <w:r w:rsidRPr="00F41C05">
              <w:rPr>
                <w:rFonts w:asciiTheme="minorHAnsi" w:hAnsiTheme="minorHAnsi" w:cs="Calibri"/>
              </w:rPr>
              <w:t>113</w:t>
            </w:r>
          </w:p>
        </w:tc>
        <w:tc>
          <w:tcPr>
            <w:tcW w:w="2880" w:type="dxa"/>
            <w:shd w:val="clear" w:color="auto" w:fill="auto"/>
            <w:vAlign w:val="bottom"/>
          </w:tcPr>
          <w:p w14:paraId="7B99FE23" w14:textId="2FB81638" w:rsidR="008A6573" w:rsidRPr="00F41C05" w:rsidRDefault="008A6573" w:rsidP="008A6573">
            <w:pPr>
              <w:spacing w:after="0" w:line="240" w:lineRule="auto"/>
              <w:contextualSpacing/>
              <w:rPr>
                <w:rFonts w:asciiTheme="minorHAnsi" w:hAnsiTheme="minorHAnsi"/>
                <w:sz w:val="21"/>
                <w:szCs w:val="21"/>
              </w:rPr>
            </w:pPr>
            <w:r w:rsidRPr="00F41C05">
              <w:rPr>
                <w:rFonts w:asciiTheme="minorHAnsi" w:hAnsiTheme="minorHAnsi" w:cs="Calibri"/>
              </w:rPr>
              <w:t>Predictive / Preventative Maintenance</w:t>
            </w:r>
          </w:p>
        </w:tc>
        <w:tc>
          <w:tcPr>
            <w:tcW w:w="900" w:type="dxa"/>
            <w:shd w:val="clear" w:color="auto" w:fill="auto"/>
            <w:vAlign w:val="bottom"/>
          </w:tcPr>
          <w:p w14:paraId="5DB7800C" w14:textId="6153D96D" w:rsidR="008A6573" w:rsidRPr="00F41C05" w:rsidRDefault="008A6573" w:rsidP="008A6573">
            <w:pPr>
              <w:spacing w:after="0" w:line="240" w:lineRule="auto"/>
              <w:contextualSpacing/>
              <w:jc w:val="center"/>
              <w:rPr>
                <w:rFonts w:asciiTheme="minorHAnsi" w:hAnsiTheme="minorHAnsi"/>
                <w:sz w:val="21"/>
                <w:szCs w:val="21"/>
              </w:rPr>
            </w:pPr>
            <w:r w:rsidRPr="00F41C05">
              <w:rPr>
                <w:rFonts w:asciiTheme="minorHAnsi" w:hAnsiTheme="minorHAnsi" w:cs="Calibri"/>
              </w:rPr>
              <w:t>55</w:t>
            </w:r>
          </w:p>
        </w:tc>
        <w:tc>
          <w:tcPr>
            <w:tcW w:w="2700" w:type="dxa"/>
            <w:vAlign w:val="bottom"/>
          </w:tcPr>
          <w:p w14:paraId="63B82599" w14:textId="6603CCF3" w:rsidR="008A6573" w:rsidRPr="00F41C05" w:rsidRDefault="008A6573" w:rsidP="008A6573">
            <w:pPr>
              <w:spacing w:after="0" w:line="240" w:lineRule="auto"/>
              <w:contextualSpacing/>
              <w:rPr>
                <w:rFonts w:asciiTheme="minorHAnsi" w:hAnsiTheme="minorHAnsi"/>
                <w:sz w:val="21"/>
                <w:szCs w:val="21"/>
              </w:rPr>
            </w:pPr>
            <w:r w:rsidRPr="00F41C05">
              <w:rPr>
                <w:rFonts w:asciiTheme="minorHAnsi" w:hAnsiTheme="minorHAnsi" w:cs="Calibri"/>
              </w:rPr>
              <w:t>Test Equipment</w:t>
            </w:r>
          </w:p>
        </w:tc>
        <w:tc>
          <w:tcPr>
            <w:tcW w:w="985" w:type="dxa"/>
            <w:vAlign w:val="bottom"/>
          </w:tcPr>
          <w:p w14:paraId="2A87453C" w14:textId="3ADA6AAF" w:rsidR="008A6573" w:rsidRPr="00F41C05" w:rsidRDefault="008A6573" w:rsidP="008A6573">
            <w:pPr>
              <w:spacing w:after="0" w:line="240" w:lineRule="auto"/>
              <w:contextualSpacing/>
              <w:jc w:val="center"/>
              <w:rPr>
                <w:rFonts w:asciiTheme="minorHAnsi" w:hAnsiTheme="minorHAnsi"/>
                <w:sz w:val="21"/>
                <w:szCs w:val="21"/>
              </w:rPr>
            </w:pPr>
            <w:r w:rsidRPr="00F41C05">
              <w:rPr>
                <w:rFonts w:asciiTheme="minorHAnsi" w:hAnsiTheme="minorHAnsi" w:cs="Calibri"/>
              </w:rPr>
              <w:t>33</w:t>
            </w:r>
          </w:p>
        </w:tc>
      </w:tr>
      <w:tr w:rsidR="008A6573" w:rsidRPr="00F41C05" w14:paraId="46B54CBB" w14:textId="77777777" w:rsidTr="008A6573">
        <w:trPr>
          <w:trHeight w:val="202"/>
        </w:trPr>
        <w:tc>
          <w:tcPr>
            <w:tcW w:w="2340" w:type="dxa"/>
            <w:vAlign w:val="bottom"/>
          </w:tcPr>
          <w:p w14:paraId="6E145E67" w14:textId="3167492F" w:rsidR="008A6573" w:rsidRPr="00F41C05" w:rsidRDefault="008A6573" w:rsidP="008A6573">
            <w:pPr>
              <w:spacing w:line="240" w:lineRule="auto"/>
              <w:contextualSpacing/>
              <w:rPr>
                <w:rFonts w:asciiTheme="minorHAnsi" w:hAnsiTheme="minorHAnsi"/>
                <w:sz w:val="21"/>
                <w:szCs w:val="21"/>
              </w:rPr>
            </w:pPr>
            <w:r w:rsidRPr="00F41C05">
              <w:rPr>
                <w:rFonts w:asciiTheme="minorHAnsi" w:hAnsiTheme="minorHAnsi" w:cs="Calibri"/>
              </w:rPr>
              <w:t>Sales</w:t>
            </w:r>
          </w:p>
        </w:tc>
        <w:tc>
          <w:tcPr>
            <w:tcW w:w="900" w:type="dxa"/>
            <w:vAlign w:val="bottom"/>
          </w:tcPr>
          <w:p w14:paraId="1E767F5E" w14:textId="66CC0CDA" w:rsidR="008A6573" w:rsidRPr="00F41C05" w:rsidRDefault="008A6573" w:rsidP="008A6573">
            <w:pPr>
              <w:spacing w:line="240" w:lineRule="auto"/>
              <w:contextualSpacing/>
              <w:jc w:val="center"/>
              <w:rPr>
                <w:rFonts w:asciiTheme="minorHAnsi" w:hAnsiTheme="minorHAnsi"/>
                <w:sz w:val="21"/>
                <w:szCs w:val="21"/>
              </w:rPr>
            </w:pPr>
            <w:r w:rsidRPr="00F41C05">
              <w:rPr>
                <w:rFonts w:asciiTheme="minorHAnsi" w:hAnsiTheme="minorHAnsi" w:cs="Calibri"/>
              </w:rPr>
              <w:t>98</w:t>
            </w:r>
          </w:p>
        </w:tc>
        <w:tc>
          <w:tcPr>
            <w:tcW w:w="2880" w:type="dxa"/>
            <w:shd w:val="clear" w:color="auto" w:fill="auto"/>
            <w:vAlign w:val="bottom"/>
          </w:tcPr>
          <w:p w14:paraId="43010CFE" w14:textId="0798B65D" w:rsidR="008A6573" w:rsidRPr="00F41C05" w:rsidRDefault="008A6573" w:rsidP="008A6573">
            <w:pPr>
              <w:spacing w:after="0" w:line="240" w:lineRule="auto"/>
              <w:contextualSpacing/>
              <w:rPr>
                <w:rFonts w:asciiTheme="minorHAnsi" w:hAnsiTheme="minorHAnsi"/>
                <w:sz w:val="21"/>
                <w:szCs w:val="21"/>
              </w:rPr>
            </w:pPr>
            <w:r w:rsidRPr="00F41C05">
              <w:rPr>
                <w:rFonts w:asciiTheme="minorHAnsi" w:hAnsiTheme="minorHAnsi" w:cs="Calibri"/>
              </w:rPr>
              <w:t>Multimedia</w:t>
            </w:r>
          </w:p>
        </w:tc>
        <w:tc>
          <w:tcPr>
            <w:tcW w:w="900" w:type="dxa"/>
            <w:shd w:val="clear" w:color="auto" w:fill="auto"/>
            <w:vAlign w:val="bottom"/>
          </w:tcPr>
          <w:p w14:paraId="1A5C4FEE" w14:textId="69F57995" w:rsidR="008A6573" w:rsidRPr="00F41C05" w:rsidRDefault="008A6573" w:rsidP="008A6573">
            <w:pPr>
              <w:spacing w:after="0" w:line="240" w:lineRule="auto"/>
              <w:contextualSpacing/>
              <w:jc w:val="center"/>
              <w:rPr>
                <w:rFonts w:asciiTheme="minorHAnsi" w:hAnsiTheme="minorHAnsi"/>
                <w:sz w:val="21"/>
                <w:szCs w:val="21"/>
              </w:rPr>
            </w:pPr>
            <w:r w:rsidRPr="00F41C05">
              <w:rPr>
                <w:rFonts w:asciiTheme="minorHAnsi" w:hAnsiTheme="minorHAnsi" w:cs="Calibri"/>
              </w:rPr>
              <w:t>51</w:t>
            </w:r>
          </w:p>
        </w:tc>
        <w:tc>
          <w:tcPr>
            <w:tcW w:w="2700" w:type="dxa"/>
            <w:vAlign w:val="bottom"/>
          </w:tcPr>
          <w:p w14:paraId="62732743" w14:textId="683B7E55" w:rsidR="008A6573" w:rsidRPr="00F41C05" w:rsidRDefault="008A6573" w:rsidP="008A6573">
            <w:pPr>
              <w:spacing w:after="0" w:line="240" w:lineRule="auto"/>
              <w:contextualSpacing/>
              <w:rPr>
                <w:rFonts w:asciiTheme="minorHAnsi" w:hAnsiTheme="minorHAnsi"/>
                <w:sz w:val="21"/>
                <w:szCs w:val="21"/>
              </w:rPr>
            </w:pPr>
            <w:r w:rsidRPr="00F41C05">
              <w:rPr>
                <w:rFonts w:asciiTheme="minorHAnsi" w:hAnsiTheme="minorHAnsi" w:cs="Calibri"/>
              </w:rPr>
              <w:t>Quality Assurance and Control</w:t>
            </w:r>
          </w:p>
        </w:tc>
        <w:tc>
          <w:tcPr>
            <w:tcW w:w="985" w:type="dxa"/>
            <w:vAlign w:val="bottom"/>
          </w:tcPr>
          <w:p w14:paraId="76B63251" w14:textId="4D6A7D03" w:rsidR="008A6573" w:rsidRPr="00F41C05" w:rsidRDefault="008A6573" w:rsidP="008A6573">
            <w:pPr>
              <w:spacing w:after="0" w:line="240" w:lineRule="auto"/>
              <w:contextualSpacing/>
              <w:jc w:val="center"/>
              <w:rPr>
                <w:rFonts w:asciiTheme="minorHAnsi" w:hAnsiTheme="minorHAnsi"/>
                <w:sz w:val="21"/>
                <w:szCs w:val="21"/>
              </w:rPr>
            </w:pPr>
            <w:r w:rsidRPr="00F41C05">
              <w:rPr>
                <w:rFonts w:asciiTheme="minorHAnsi" w:hAnsiTheme="minorHAnsi" w:cs="Calibri"/>
              </w:rPr>
              <w:t>32</w:t>
            </w:r>
          </w:p>
        </w:tc>
      </w:tr>
      <w:tr w:rsidR="008A6573" w:rsidRPr="00F41C05" w14:paraId="20512028" w14:textId="77777777" w:rsidTr="008A6573">
        <w:trPr>
          <w:trHeight w:val="202"/>
        </w:trPr>
        <w:tc>
          <w:tcPr>
            <w:tcW w:w="2340" w:type="dxa"/>
            <w:vAlign w:val="bottom"/>
          </w:tcPr>
          <w:p w14:paraId="3BD94C11" w14:textId="0D0A9510" w:rsidR="008A6573" w:rsidRPr="00F41C05" w:rsidRDefault="008A6573" w:rsidP="008A6573">
            <w:pPr>
              <w:spacing w:line="240" w:lineRule="auto"/>
              <w:contextualSpacing/>
              <w:rPr>
                <w:rFonts w:asciiTheme="minorHAnsi" w:hAnsiTheme="minorHAnsi"/>
                <w:sz w:val="21"/>
                <w:szCs w:val="21"/>
              </w:rPr>
            </w:pPr>
            <w:r w:rsidRPr="00F41C05">
              <w:rPr>
                <w:rFonts w:asciiTheme="minorHAnsi" w:hAnsiTheme="minorHAnsi" w:cs="Calibri"/>
              </w:rPr>
              <w:t>Equipment Operation</w:t>
            </w:r>
          </w:p>
        </w:tc>
        <w:tc>
          <w:tcPr>
            <w:tcW w:w="900" w:type="dxa"/>
            <w:vAlign w:val="bottom"/>
          </w:tcPr>
          <w:p w14:paraId="1A47F667" w14:textId="675A6661" w:rsidR="008A6573" w:rsidRPr="00F41C05" w:rsidRDefault="008A6573" w:rsidP="008A6573">
            <w:pPr>
              <w:spacing w:line="240" w:lineRule="auto"/>
              <w:contextualSpacing/>
              <w:jc w:val="center"/>
              <w:rPr>
                <w:rFonts w:asciiTheme="minorHAnsi" w:hAnsiTheme="minorHAnsi"/>
                <w:sz w:val="21"/>
                <w:szCs w:val="21"/>
              </w:rPr>
            </w:pPr>
            <w:r w:rsidRPr="00F41C05">
              <w:rPr>
                <w:rFonts w:asciiTheme="minorHAnsi" w:hAnsiTheme="minorHAnsi" w:cs="Calibri"/>
              </w:rPr>
              <w:t>97</w:t>
            </w:r>
          </w:p>
        </w:tc>
        <w:tc>
          <w:tcPr>
            <w:tcW w:w="2880" w:type="dxa"/>
            <w:shd w:val="clear" w:color="auto" w:fill="auto"/>
            <w:vAlign w:val="bottom"/>
          </w:tcPr>
          <w:p w14:paraId="55C4992B" w14:textId="67CE7B2E" w:rsidR="008A6573" w:rsidRPr="00F41C05" w:rsidRDefault="008A6573" w:rsidP="008A6573">
            <w:pPr>
              <w:spacing w:after="0" w:line="240" w:lineRule="auto"/>
              <w:contextualSpacing/>
              <w:rPr>
                <w:rFonts w:asciiTheme="minorHAnsi" w:hAnsiTheme="minorHAnsi"/>
                <w:sz w:val="21"/>
                <w:szCs w:val="21"/>
              </w:rPr>
            </w:pPr>
            <w:r w:rsidRPr="00F41C05">
              <w:rPr>
                <w:rFonts w:asciiTheme="minorHAnsi" w:hAnsiTheme="minorHAnsi" w:cs="Calibri"/>
              </w:rPr>
              <w:t>Event Planning</w:t>
            </w:r>
          </w:p>
        </w:tc>
        <w:tc>
          <w:tcPr>
            <w:tcW w:w="900" w:type="dxa"/>
            <w:shd w:val="clear" w:color="auto" w:fill="auto"/>
            <w:vAlign w:val="bottom"/>
          </w:tcPr>
          <w:p w14:paraId="7234F8F5" w14:textId="184F964D" w:rsidR="008A6573" w:rsidRPr="00F41C05" w:rsidRDefault="008A6573" w:rsidP="008A6573">
            <w:pPr>
              <w:spacing w:after="0" w:line="240" w:lineRule="auto"/>
              <w:contextualSpacing/>
              <w:jc w:val="center"/>
              <w:rPr>
                <w:rFonts w:asciiTheme="minorHAnsi" w:hAnsiTheme="minorHAnsi"/>
                <w:sz w:val="21"/>
                <w:szCs w:val="21"/>
              </w:rPr>
            </w:pPr>
            <w:r w:rsidRPr="00F41C05">
              <w:rPr>
                <w:rFonts w:asciiTheme="minorHAnsi" w:hAnsiTheme="minorHAnsi" w:cs="Calibri"/>
              </w:rPr>
              <w:t>49</w:t>
            </w:r>
          </w:p>
        </w:tc>
        <w:tc>
          <w:tcPr>
            <w:tcW w:w="2700" w:type="dxa"/>
            <w:vAlign w:val="bottom"/>
          </w:tcPr>
          <w:p w14:paraId="753FD63F" w14:textId="094AB8C8" w:rsidR="008A6573" w:rsidRPr="00F41C05" w:rsidRDefault="008A6573" w:rsidP="008A6573">
            <w:pPr>
              <w:spacing w:after="0" w:line="240" w:lineRule="auto"/>
              <w:contextualSpacing/>
              <w:rPr>
                <w:rFonts w:asciiTheme="minorHAnsi" w:hAnsiTheme="minorHAnsi"/>
                <w:sz w:val="21"/>
                <w:szCs w:val="21"/>
              </w:rPr>
            </w:pPr>
            <w:r w:rsidRPr="00F41C05">
              <w:rPr>
                <w:rFonts w:asciiTheme="minorHAnsi" w:hAnsiTheme="minorHAnsi" w:cs="Calibri"/>
              </w:rPr>
              <w:t>Cisco Telepresence</w:t>
            </w:r>
          </w:p>
        </w:tc>
        <w:tc>
          <w:tcPr>
            <w:tcW w:w="985" w:type="dxa"/>
            <w:vAlign w:val="bottom"/>
          </w:tcPr>
          <w:p w14:paraId="2D0B29D8" w14:textId="129F7839" w:rsidR="008A6573" w:rsidRPr="00F41C05" w:rsidRDefault="008A6573" w:rsidP="008A6573">
            <w:pPr>
              <w:spacing w:after="0" w:line="240" w:lineRule="auto"/>
              <w:contextualSpacing/>
              <w:jc w:val="center"/>
              <w:rPr>
                <w:rFonts w:asciiTheme="minorHAnsi" w:hAnsiTheme="minorHAnsi"/>
                <w:sz w:val="21"/>
                <w:szCs w:val="21"/>
              </w:rPr>
            </w:pPr>
            <w:r w:rsidRPr="00F41C05">
              <w:rPr>
                <w:rFonts w:asciiTheme="minorHAnsi" w:hAnsiTheme="minorHAnsi" w:cs="Calibri"/>
              </w:rPr>
              <w:t>30</w:t>
            </w:r>
          </w:p>
        </w:tc>
      </w:tr>
      <w:tr w:rsidR="008A6573" w:rsidRPr="00F41C05" w14:paraId="2CAAEABB" w14:textId="77777777" w:rsidTr="008A6573">
        <w:trPr>
          <w:trHeight w:val="202"/>
        </w:trPr>
        <w:tc>
          <w:tcPr>
            <w:tcW w:w="2340" w:type="dxa"/>
            <w:vAlign w:val="bottom"/>
          </w:tcPr>
          <w:p w14:paraId="545F1ED8" w14:textId="03500EAE" w:rsidR="008A6573" w:rsidRPr="00F41C05" w:rsidRDefault="008A6573" w:rsidP="008A6573">
            <w:pPr>
              <w:spacing w:line="240" w:lineRule="auto"/>
              <w:contextualSpacing/>
              <w:rPr>
                <w:rFonts w:asciiTheme="minorHAnsi" w:hAnsiTheme="minorHAnsi"/>
                <w:sz w:val="21"/>
                <w:szCs w:val="21"/>
              </w:rPr>
            </w:pPr>
            <w:r w:rsidRPr="00F41C05">
              <w:rPr>
                <w:rFonts w:asciiTheme="minorHAnsi" w:hAnsiTheme="minorHAnsi" w:cs="Calibri"/>
              </w:rPr>
              <w:t>Scheduling</w:t>
            </w:r>
          </w:p>
        </w:tc>
        <w:tc>
          <w:tcPr>
            <w:tcW w:w="900" w:type="dxa"/>
            <w:vAlign w:val="bottom"/>
          </w:tcPr>
          <w:p w14:paraId="602F2773" w14:textId="619E08EB" w:rsidR="008A6573" w:rsidRPr="00F41C05" w:rsidRDefault="008A6573" w:rsidP="008A6573">
            <w:pPr>
              <w:spacing w:line="240" w:lineRule="auto"/>
              <w:contextualSpacing/>
              <w:jc w:val="center"/>
              <w:rPr>
                <w:rFonts w:asciiTheme="minorHAnsi" w:hAnsiTheme="minorHAnsi"/>
                <w:sz w:val="21"/>
                <w:szCs w:val="21"/>
              </w:rPr>
            </w:pPr>
            <w:r w:rsidRPr="00F41C05">
              <w:rPr>
                <w:rFonts w:asciiTheme="minorHAnsi" w:hAnsiTheme="minorHAnsi" w:cs="Calibri"/>
              </w:rPr>
              <w:t>90</w:t>
            </w:r>
          </w:p>
        </w:tc>
        <w:tc>
          <w:tcPr>
            <w:tcW w:w="2880" w:type="dxa"/>
            <w:shd w:val="clear" w:color="auto" w:fill="auto"/>
            <w:vAlign w:val="bottom"/>
          </w:tcPr>
          <w:p w14:paraId="0C093E99" w14:textId="4E7FB916" w:rsidR="008A6573" w:rsidRPr="00F41C05" w:rsidRDefault="008A6573" w:rsidP="008A6573">
            <w:pPr>
              <w:spacing w:after="0" w:line="240" w:lineRule="auto"/>
              <w:contextualSpacing/>
              <w:rPr>
                <w:rFonts w:asciiTheme="minorHAnsi" w:hAnsiTheme="minorHAnsi"/>
                <w:sz w:val="21"/>
                <w:szCs w:val="21"/>
              </w:rPr>
            </w:pPr>
            <w:r w:rsidRPr="00F41C05">
              <w:rPr>
                <w:rFonts w:asciiTheme="minorHAnsi" w:hAnsiTheme="minorHAnsi" w:cs="Calibri"/>
              </w:rPr>
              <w:t>Power Tools</w:t>
            </w:r>
          </w:p>
        </w:tc>
        <w:tc>
          <w:tcPr>
            <w:tcW w:w="900" w:type="dxa"/>
            <w:shd w:val="clear" w:color="auto" w:fill="auto"/>
            <w:vAlign w:val="bottom"/>
          </w:tcPr>
          <w:p w14:paraId="59B32290" w14:textId="4B84E21E" w:rsidR="008A6573" w:rsidRPr="00F41C05" w:rsidRDefault="008A6573" w:rsidP="008A6573">
            <w:pPr>
              <w:spacing w:after="0" w:line="240" w:lineRule="auto"/>
              <w:contextualSpacing/>
              <w:jc w:val="center"/>
              <w:rPr>
                <w:rFonts w:asciiTheme="minorHAnsi" w:hAnsiTheme="minorHAnsi"/>
                <w:sz w:val="21"/>
                <w:szCs w:val="21"/>
              </w:rPr>
            </w:pPr>
            <w:r w:rsidRPr="00F41C05">
              <w:rPr>
                <w:rFonts w:asciiTheme="minorHAnsi" w:hAnsiTheme="minorHAnsi" w:cs="Calibri"/>
              </w:rPr>
              <w:t>48</w:t>
            </w:r>
          </w:p>
        </w:tc>
        <w:tc>
          <w:tcPr>
            <w:tcW w:w="2700" w:type="dxa"/>
            <w:vAlign w:val="bottom"/>
          </w:tcPr>
          <w:p w14:paraId="4841C3E1" w14:textId="0AD3D297" w:rsidR="008A6573" w:rsidRPr="00F41C05" w:rsidRDefault="008A6573" w:rsidP="008A6573">
            <w:pPr>
              <w:spacing w:after="0" w:line="240" w:lineRule="auto"/>
              <w:contextualSpacing/>
              <w:rPr>
                <w:rFonts w:asciiTheme="minorHAnsi" w:hAnsiTheme="minorHAnsi"/>
                <w:sz w:val="21"/>
                <w:szCs w:val="21"/>
              </w:rPr>
            </w:pPr>
            <w:r w:rsidRPr="00F41C05">
              <w:rPr>
                <w:rFonts w:asciiTheme="minorHAnsi" w:hAnsiTheme="minorHAnsi" w:cs="Calibri"/>
              </w:rPr>
              <w:t>Occupational Health and Safety</w:t>
            </w:r>
          </w:p>
        </w:tc>
        <w:tc>
          <w:tcPr>
            <w:tcW w:w="985" w:type="dxa"/>
            <w:vAlign w:val="bottom"/>
          </w:tcPr>
          <w:p w14:paraId="1E047937" w14:textId="7B42A0F3" w:rsidR="008A6573" w:rsidRPr="00F41C05" w:rsidRDefault="008A6573" w:rsidP="008A6573">
            <w:pPr>
              <w:spacing w:after="0" w:line="240" w:lineRule="auto"/>
              <w:contextualSpacing/>
              <w:jc w:val="center"/>
              <w:rPr>
                <w:rFonts w:asciiTheme="minorHAnsi" w:hAnsiTheme="minorHAnsi"/>
                <w:sz w:val="21"/>
                <w:szCs w:val="21"/>
              </w:rPr>
            </w:pPr>
            <w:r w:rsidRPr="00F41C05">
              <w:rPr>
                <w:rFonts w:asciiTheme="minorHAnsi" w:hAnsiTheme="minorHAnsi" w:cs="Calibri"/>
              </w:rPr>
              <w:t>30</w:t>
            </w:r>
          </w:p>
        </w:tc>
      </w:tr>
      <w:tr w:rsidR="008A6573" w:rsidRPr="00F41C05" w14:paraId="08E51AEF" w14:textId="77777777" w:rsidTr="008A6573">
        <w:trPr>
          <w:trHeight w:val="202"/>
        </w:trPr>
        <w:tc>
          <w:tcPr>
            <w:tcW w:w="2340" w:type="dxa"/>
            <w:vAlign w:val="bottom"/>
          </w:tcPr>
          <w:p w14:paraId="536F4F4A" w14:textId="695AA3C6" w:rsidR="008A6573" w:rsidRPr="00F41C05" w:rsidRDefault="008A6573" w:rsidP="008A6573">
            <w:pPr>
              <w:spacing w:line="240" w:lineRule="auto"/>
              <w:contextualSpacing/>
              <w:rPr>
                <w:rFonts w:asciiTheme="minorHAnsi" w:hAnsiTheme="minorHAnsi"/>
                <w:sz w:val="21"/>
                <w:szCs w:val="21"/>
              </w:rPr>
            </w:pPr>
            <w:r w:rsidRPr="00F41C05">
              <w:rPr>
                <w:rFonts w:asciiTheme="minorHAnsi" w:hAnsiTheme="minorHAnsi" w:cs="Calibri"/>
              </w:rPr>
              <w:t>Audio / Visual Knowledge</w:t>
            </w:r>
          </w:p>
        </w:tc>
        <w:tc>
          <w:tcPr>
            <w:tcW w:w="900" w:type="dxa"/>
            <w:vAlign w:val="bottom"/>
          </w:tcPr>
          <w:p w14:paraId="7041A452" w14:textId="0E6A833A" w:rsidR="008A6573" w:rsidRPr="00F41C05" w:rsidRDefault="008A6573" w:rsidP="008A6573">
            <w:pPr>
              <w:spacing w:line="240" w:lineRule="auto"/>
              <w:contextualSpacing/>
              <w:jc w:val="center"/>
              <w:rPr>
                <w:rFonts w:asciiTheme="minorHAnsi" w:hAnsiTheme="minorHAnsi"/>
                <w:sz w:val="21"/>
                <w:szCs w:val="21"/>
              </w:rPr>
            </w:pPr>
            <w:r w:rsidRPr="00F41C05">
              <w:rPr>
                <w:rFonts w:asciiTheme="minorHAnsi" w:hAnsiTheme="minorHAnsi" w:cs="Calibri"/>
              </w:rPr>
              <w:t>87</w:t>
            </w:r>
          </w:p>
        </w:tc>
        <w:tc>
          <w:tcPr>
            <w:tcW w:w="2880" w:type="dxa"/>
            <w:shd w:val="clear" w:color="auto" w:fill="auto"/>
            <w:vAlign w:val="bottom"/>
          </w:tcPr>
          <w:p w14:paraId="2149C0D9" w14:textId="091FBE0A" w:rsidR="008A6573" w:rsidRPr="00F41C05" w:rsidRDefault="008A6573" w:rsidP="008A6573">
            <w:pPr>
              <w:spacing w:after="0" w:line="240" w:lineRule="auto"/>
              <w:contextualSpacing/>
              <w:rPr>
                <w:rFonts w:asciiTheme="minorHAnsi" w:hAnsiTheme="minorHAnsi"/>
                <w:sz w:val="21"/>
                <w:szCs w:val="21"/>
              </w:rPr>
            </w:pPr>
            <w:r w:rsidRPr="00F41C05">
              <w:rPr>
                <w:rFonts w:asciiTheme="minorHAnsi" w:hAnsiTheme="minorHAnsi" w:cs="Calibri"/>
              </w:rPr>
              <w:t>Troubleshooting Technical Issues</w:t>
            </w:r>
          </w:p>
        </w:tc>
        <w:tc>
          <w:tcPr>
            <w:tcW w:w="900" w:type="dxa"/>
            <w:shd w:val="clear" w:color="auto" w:fill="auto"/>
            <w:vAlign w:val="bottom"/>
          </w:tcPr>
          <w:p w14:paraId="2577FD68" w14:textId="68989AD7" w:rsidR="008A6573" w:rsidRPr="00F41C05" w:rsidRDefault="008A6573" w:rsidP="008A6573">
            <w:pPr>
              <w:spacing w:after="0" w:line="240" w:lineRule="auto"/>
              <w:contextualSpacing/>
              <w:jc w:val="center"/>
              <w:rPr>
                <w:rFonts w:asciiTheme="minorHAnsi" w:hAnsiTheme="minorHAnsi"/>
                <w:sz w:val="21"/>
                <w:szCs w:val="21"/>
              </w:rPr>
            </w:pPr>
            <w:r w:rsidRPr="00F41C05">
              <w:rPr>
                <w:rFonts w:asciiTheme="minorHAnsi" w:hAnsiTheme="minorHAnsi" w:cs="Calibri"/>
              </w:rPr>
              <w:t>45</w:t>
            </w:r>
          </w:p>
        </w:tc>
        <w:tc>
          <w:tcPr>
            <w:tcW w:w="2700" w:type="dxa"/>
            <w:vAlign w:val="bottom"/>
          </w:tcPr>
          <w:p w14:paraId="07413795" w14:textId="46259006" w:rsidR="008A6573" w:rsidRPr="00F41C05" w:rsidRDefault="008A6573" w:rsidP="008A6573">
            <w:pPr>
              <w:spacing w:after="0" w:line="240" w:lineRule="auto"/>
              <w:contextualSpacing/>
              <w:rPr>
                <w:rFonts w:asciiTheme="minorHAnsi" w:hAnsiTheme="minorHAnsi"/>
                <w:sz w:val="21"/>
                <w:szCs w:val="21"/>
              </w:rPr>
            </w:pPr>
            <w:r w:rsidRPr="00F41C05">
              <w:rPr>
                <w:rFonts w:asciiTheme="minorHAnsi" w:hAnsiTheme="minorHAnsi" w:cs="Calibri"/>
              </w:rPr>
              <w:t>Site Surveys</w:t>
            </w:r>
          </w:p>
        </w:tc>
        <w:tc>
          <w:tcPr>
            <w:tcW w:w="985" w:type="dxa"/>
            <w:vAlign w:val="bottom"/>
          </w:tcPr>
          <w:p w14:paraId="6BFDF677" w14:textId="2A1318DD" w:rsidR="008A6573" w:rsidRPr="00F41C05" w:rsidRDefault="008A6573" w:rsidP="008A6573">
            <w:pPr>
              <w:spacing w:after="0" w:line="240" w:lineRule="auto"/>
              <w:contextualSpacing/>
              <w:jc w:val="center"/>
              <w:rPr>
                <w:rFonts w:asciiTheme="minorHAnsi" w:hAnsiTheme="minorHAnsi"/>
                <w:sz w:val="21"/>
                <w:szCs w:val="21"/>
              </w:rPr>
            </w:pPr>
            <w:r w:rsidRPr="00F41C05">
              <w:rPr>
                <w:rFonts w:asciiTheme="minorHAnsi" w:hAnsiTheme="minorHAnsi" w:cs="Calibri"/>
              </w:rPr>
              <w:t>29</w:t>
            </w:r>
          </w:p>
        </w:tc>
      </w:tr>
      <w:tr w:rsidR="008A6573" w:rsidRPr="00F41C05" w14:paraId="521D3429" w14:textId="77777777" w:rsidTr="008A6573">
        <w:trPr>
          <w:trHeight w:val="202"/>
        </w:trPr>
        <w:tc>
          <w:tcPr>
            <w:tcW w:w="2340" w:type="dxa"/>
            <w:vAlign w:val="bottom"/>
          </w:tcPr>
          <w:p w14:paraId="1003A37C" w14:textId="4F05E7D1" w:rsidR="008A6573" w:rsidRPr="00F41C05" w:rsidRDefault="008A6573" w:rsidP="008A6573">
            <w:pPr>
              <w:spacing w:line="240" w:lineRule="auto"/>
              <w:contextualSpacing/>
              <w:rPr>
                <w:rFonts w:asciiTheme="minorHAnsi" w:hAnsiTheme="minorHAnsi"/>
                <w:sz w:val="21"/>
                <w:szCs w:val="21"/>
              </w:rPr>
            </w:pPr>
            <w:r w:rsidRPr="00F41C05">
              <w:rPr>
                <w:rFonts w:asciiTheme="minorHAnsi" w:hAnsiTheme="minorHAnsi" w:cs="Calibri"/>
              </w:rPr>
              <w:t>Customer Contact</w:t>
            </w:r>
          </w:p>
        </w:tc>
        <w:tc>
          <w:tcPr>
            <w:tcW w:w="900" w:type="dxa"/>
            <w:vAlign w:val="bottom"/>
          </w:tcPr>
          <w:p w14:paraId="76A38EBB" w14:textId="49E1C212" w:rsidR="008A6573" w:rsidRPr="00F41C05" w:rsidRDefault="008A6573" w:rsidP="008A6573">
            <w:pPr>
              <w:spacing w:line="240" w:lineRule="auto"/>
              <w:contextualSpacing/>
              <w:jc w:val="center"/>
              <w:rPr>
                <w:rFonts w:asciiTheme="minorHAnsi" w:hAnsiTheme="minorHAnsi"/>
                <w:sz w:val="21"/>
                <w:szCs w:val="21"/>
              </w:rPr>
            </w:pPr>
            <w:r w:rsidRPr="00F41C05">
              <w:rPr>
                <w:rFonts w:asciiTheme="minorHAnsi" w:hAnsiTheme="minorHAnsi" w:cs="Calibri"/>
              </w:rPr>
              <w:t>87</w:t>
            </w:r>
          </w:p>
        </w:tc>
        <w:tc>
          <w:tcPr>
            <w:tcW w:w="2880" w:type="dxa"/>
            <w:shd w:val="clear" w:color="auto" w:fill="auto"/>
            <w:vAlign w:val="bottom"/>
          </w:tcPr>
          <w:p w14:paraId="7BA78F18" w14:textId="5AFAE830" w:rsidR="008A6573" w:rsidRPr="00F41C05" w:rsidRDefault="008A6573" w:rsidP="008A6573">
            <w:pPr>
              <w:spacing w:after="0" w:line="240" w:lineRule="auto"/>
              <w:contextualSpacing/>
              <w:rPr>
                <w:rFonts w:asciiTheme="minorHAnsi" w:hAnsiTheme="minorHAnsi"/>
                <w:sz w:val="21"/>
                <w:szCs w:val="21"/>
              </w:rPr>
            </w:pPr>
            <w:r w:rsidRPr="00F41C05">
              <w:rPr>
                <w:rFonts w:asciiTheme="minorHAnsi" w:hAnsiTheme="minorHAnsi" w:cs="Calibri"/>
              </w:rPr>
              <w:t>Inventory Management</w:t>
            </w:r>
          </w:p>
        </w:tc>
        <w:tc>
          <w:tcPr>
            <w:tcW w:w="900" w:type="dxa"/>
            <w:shd w:val="clear" w:color="auto" w:fill="auto"/>
            <w:vAlign w:val="bottom"/>
          </w:tcPr>
          <w:p w14:paraId="662992F6" w14:textId="31380639" w:rsidR="008A6573" w:rsidRPr="00F41C05" w:rsidRDefault="008A6573" w:rsidP="008A6573">
            <w:pPr>
              <w:spacing w:after="0" w:line="240" w:lineRule="auto"/>
              <w:contextualSpacing/>
              <w:jc w:val="center"/>
              <w:rPr>
                <w:rFonts w:asciiTheme="minorHAnsi" w:hAnsiTheme="minorHAnsi"/>
                <w:sz w:val="21"/>
                <w:szCs w:val="21"/>
              </w:rPr>
            </w:pPr>
            <w:r w:rsidRPr="00F41C05">
              <w:rPr>
                <w:rFonts w:asciiTheme="minorHAnsi" w:hAnsiTheme="minorHAnsi" w:cs="Calibri"/>
              </w:rPr>
              <w:t>43</w:t>
            </w:r>
          </w:p>
        </w:tc>
        <w:tc>
          <w:tcPr>
            <w:tcW w:w="2700" w:type="dxa"/>
            <w:vAlign w:val="bottom"/>
          </w:tcPr>
          <w:p w14:paraId="63F7E253" w14:textId="39AD923A" w:rsidR="008A6573" w:rsidRPr="00F41C05" w:rsidRDefault="008A6573" w:rsidP="008A6573">
            <w:pPr>
              <w:spacing w:after="0" w:line="240" w:lineRule="auto"/>
              <w:contextualSpacing/>
              <w:rPr>
                <w:rFonts w:asciiTheme="minorHAnsi" w:hAnsiTheme="minorHAnsi"/>
                <w:sz w:val="21"/>
                <w:szCs w:val="21"/>
              </w:rPr>
            </w:pPr>
            <w:r w:rsidRPr="00F41C05">
              <w:rPr>
                <w:rFonts w:asciiTheme="minorHAnsi" w:hAnsiTheme="minorHAnsi" w:cs="Calibri"/>
              </w:rPr>
              <w:t>Sales Management</w:t>
            </w:r>
          </w:p>
        </w:tc>
        <w:tc>
          <w:tcPr>
            <w:tcW w:w="985" w:type="dxa"/>
            <w:vAlign w:val="bottom"/>
          </w:tcPr>
          <w:p w14:paraId="37B266C4" w14:textId="52CFA0E6" w:rsidR="008A6573" w:rsidRPr="00F41C05" w:rsidRDefault="008A6573" w:rsidP="008A6573">
            <w:pPr>
              <w:spacing w:after="0" w:line="240" w:lineRule="auto"/>
              <w:contextualSpacing/>
              <w:jc w:val="center"/>
              <w:rPr>
                <w:rFonts w:asciiTheme="minorHAnsi" w:hAnsiTheme="minorHAnsi"/>
                <w:sz w:val="21"/>
                <w:szCs w:val="21"/>
              </w:rPr>
            </w:pPr>
            <w:r w:rsidRPr="00F41C05">
              <w:rPr>
                <w:rFonts w:asciiTheme="minorHAnsi" w:hAnsiTheme="minorHAnsi" w:cs="Calibri"/>
              </w:rPr>
              <w:t>28</w:t>
            </w:r>
          </w:p>
        </w:tc>
      </w:tr>
      <w:tr w:rsidR="008A6573" w:rsidRPr="00F41C05" w14:paraId="5425DD7A" w14:textId="77777777" w:rsidTr="008A6573">
        <w:trPr>
          <w:trHeight w:val="202"/>
        </w:trPr>
        <w:tc>
          <w:tcPr>
            <w:tcW w:w="2340" w:type="dxa"/>
            <w:vAlign w:val="bottom"/>
          </w:tcPr>
          <w:p w14:paraId="7541B98D" w14:textId="2D0CD181" w:rsidR="008A6573" w:rsidRPr="00F41C05" w:rsidRDefault="008A6573" w:rsidP="008A6573">
            <w:pPr>
              <w:spacing w:line="240" w:lineRule="auto"/>
              <w:contextualSpacing/>
              <w:rPr>
                <w:rFonts w:asciiTheme="minorHAnsi" w:hAnsiTheme="minorHAnsi"/>
                <w:sz w:val="21"/>
                <w:szCs w:val="21"/>
              </w:rPr>
            </w:pPr>
            <w:r w:rsidRPr="00F41C05">
              <w:rPr>
                <w:rFonts w:asciiTheme="minorHAnsi" w:hAnsiTheme="minorHAnsi" w:cs="Calibri"/>
              </w:rPr>
              <w:t>Cisco</w:t>
            </w:r>
          </w:p>
        </w:tc>
        <w:tc>
          <w:tcPr>
            <w:tcW w:w="900" w:type="dxa"/>
            <w:vAlign w:val="bottom"/>
          </w:tcPr>
          <w:p w14:paraId="75784484" w14:textId="7E6EB810" w:rsidR="008A6573" w:rsidRPr="00F41C05" w:rsidRDefault="008A6573" w:rsidP="008A6573">
            <w:pPr>
              <w:spacing w:line="240" w:lineRule="auto"/>
              <w:contextualSpacing/>
              <w:jc w:val="center"/>
              <w:rPr>
                <w:rFonts w:asciiTheme="minorHAnsi" w:hAnsiTheme="minorHAnsi"/>
                <w:sz w:val="21"/>
                <w:szCs w:val="21"/>
              </w:rPr>
            </w:pPr>
            <w:r w:rsidRPr="00F41C05">
              <w:rPr>
                <w:rFonts w:asciiTheme="minorHAnsi" w:hAnsiTheme="minorHAnsi" w:cs="Calibri"/>
              </w:rPr>
              <w:t>82</w:t>
            </w:r>
          </w:p>
        </w:tc>
        <w:tc>
          <w:tcPr>
            <w:tcW w:w="2880" w:type="dxa"/>
            <w:shd w:val="clear" w:color="auto" w:fill="auto"/>
            <w:vAlign w:val="bottom"/>
          </w:tcPr>
          <w:p w14:paraId="21E9642E" w14:textId="175B36DE" w:rsidR="008A6573" w:rsidRPr="00F41C05" w:rsidRDefault="008A6573" w:rsidP="008A6573">
            <w:pPr>
              <w:spacing w:after="0" w:line="240" w:lineRule="auto"/>
              <w:contextualSpacing/>
              <w:rPr>
                <w:rFonts w:asciiTheme="minorHAnsi" w:hAnsiTheme="minorHAnsi"/>
                <w:sz w:val="21"/>
                <w:szCs w:val="21"/>
              </w:rPr>
            </w:pPr>
            <w:r w:rsidRPr="00F41C05">
              <w:rPr>
                <w:rFonts w:asciiTheme="minorHAnsi" w:hAnsiTheme="minorHAnsi" w:cs="Calibri"/>
              </w:rPr>
              <w:t>Inventory Control</w:t>
            </w:r>
          </w:p>
        </w:tc>
        <w:tc>
          <w:tcPr>
            <w:tcW w:w="900" w:type="dxa"/>
            <w:shd w:val="clear" w:color="auto" w:fill="auto"/>
            <w:vAlign w:val="bottom"/>
          </w:tcPr>
          <w:p w14:paraId="11B505AA" w14:textId="442A25A5" w:rsidR="008A6573" w:rsidRPr="00F41C05" w:rsidRDefault="008A6573" w:rsidP="008A6573">
            <w:pPr>
              <w:spacing w:after="0" w:line="240" w:lineRule="auto"/>
              <w:contextualSpacing/>
              <w:jc w:val="center"/>
              <w:rPr>
                <w:rFonts w:asciiTheme="minorHAnsi" w:hAnsiTheme="minorHAnsi"/>
                <w:sz w:val="21"/>
                <w:szCs w:val="21"/>
              </w:rPr>
            </w:pPr>
            <w:r w:rsidRPr="00F41C05">
              <w:rPr>
                <w:rFonts w:asciiTheme="minorHAnsi" w:hAnsiTheme="minorHAnsi" w:cs="Calibri"/>
              </w:rPr>
              <w:t>42</w:t>
            </w:r>
          </w:p>
        </w:tc>
        <w:tc>
          <w:tcPr>
            <w:tcW w:w="2700" w:type="dxa"/>
            <w:vAlign w:val="bottom"/>
          </w:tcPr>
          <w:p w14:paraId="68A71323" w14:textId="025C6BA1" w:rsidR="008A6573" w:rsidRPr="00F41C05" w:rsidRDefault="008A6573" w:rsidP="008A6573">
            <w:pPr>
              <w:spacing w:after="0" w:line="240" w:lineRule="auto"/>
              <w:contextualSpacing/>
              <w:rPr>
                <w:rFonts w:asciiTheme="minorHAnsi" w:hAnsiTheme="minorHAnsi"/>
                <w:sz w:val="21"/>
                <w:szCs w:val="21"/>
              </w:rPr>
            </w:pPr>
            <w:r w:rsidRPr="00F41C05">
              <w:rPr>
                <w:rFonts w:asciiTheme="minorHAnsi" w:hAnsiTheme="minorHAnsi" w:cs="Calibri"/>
              </w:rPr>
              <w:t>System Design</w:t>
            </w:r>
          </w:p>
        </w:tc>
        <w:tc>
          <w:tcPr>
            <w:tcW w:w="985" w:type="dxa"/>
            <w:vAlign w:val="bottom"/>
          </w:tcPr>
          <w:p w14:paraId="6C961162" w14:textId="2E99AB53" w:rsidR="008A6573" w:rsidRPr="00F41C05" w:rsidRDefault="008A6573" w:rsidP="008A6573">
            <w:pPr>
              <w:spacing w:after="0" w:line="240" w:lineRule="auto"/>
              <w:contextualSpacing/>
              <w:jc w:val="center"/>
              <w:rPr>
                <w:rFonts w:asciiTheme="minorHAnsi" w:hAnsiTheme="minorHAnsi"/>
                <w:sz w:val="21"/>
                <w:szCs w:val="21"/>
              </w:rPr>
            </w:pPr>
            <w:r w:rsidRPr="00F41C05">
              <w:rPr>
                <w:rFonts w:asciiTheme="minorHAnsi" w:hAnsiTheme="minorHAnsi" w:cs="Calibri"/>
              </w:rPr>
              <w:t>28</w:t>
            </w:r>
          </w:p>
        </w:tc>
      </w:tr>
      <w:tr w:rsidR="008A6573" w:rsidRPr="00F41C05" w14:paraId="389774E2" w14:textId="77777777" w:rsidTr="008A6573">
        <w:trPr>
          <w:trHeight w:val="202"/>
        </w:trPr>
        <w:tc>
          <w:tcPr>
            <w:tcW w:w="2340" w:type="dxa"/>
            <w:vAlign w:val="bottom"/>
          </w:tcPr>
          <w:p w14:paraId="721BEC88" w14:textId="030BB727" w:rsidR="008A6573" w:rsidRPr="00F41C05" w:rsidRDefault="008A6573" w:rsidP="008A6573">
            <w:pPr>
              <w:spacing w:line="240" w:lineRule="auto"/>
              <w:contextualSpacing/>
              <w:rPr>
                <w:rFonts w:asciiTheme="minorHAnsi" w:hAnsiTheme="minorHAnsi"/>
                <w:sz w:val="21"/>
                <w:szCs w:val="21"/>
              </w:rPr>
            </w:pPr>
            <w:r w:rsidRPr="00F41C05">
              <w:rPr>
                <w:rFonts w:asciiTheme="minorHAnsi" w:hAnsiTheme="minorHAnsi" w:cs="Calibri"/>
              </w:rPr>
              <w:t>Upselling Products and Services</w:t>
            </w:r>
          </w:p>
        </w:tc>
        <w:tc>
          <w:tcPr>
            <w:tcW w:w="900" w:type="dxa"/>
            <w:vAlign w:val="bottom"/>
          </w:tcPr>
          <w:p w14:paraId="344E0E53" w14:textId="4578721D" w:rsidR="008A6573" w:rsidRPr="00F41C05" w:rsidRDefault="008A6573" w:rsidP="008A6573">
            <w:pPr>
              <w:spacing w:line="240" w:lineRule="auto"/>
              <w:contextualSpacing/>
              <w:jc w:val="center"/>
              <w:rPr>
                <w:rFonts w:asciiTheme="minorHAnsi" w:hAnsiTheme="minorHAnsi"/>
                <w:sz w:val="21"/>
                <w:szCs w:val="21"/>
              </w:rPr>
            </w:pPr>
            <w:r w:rsidRPr="00F41C05">
              <w:rPr>
                <w:rFonts w:asciiTheme="minorHAnsi" w:hAnsiTheme="minorHAnsi" w:cs="Calibri"/>
              </w:rPr>
              <w:t>82</w:t>
            </w:r>
          </w:p>
        </w:tc>
        <w:tc>
          <w:tcPr>
            <w:tcW w:w="2880" w:type="dxa"/>
            <w:shd w:val="clear" w:color="auto" w:fill="auto"/>
            <w:vAlign w:val="bottom"/>
          </w:tcPr>
          <w:p w14:paraId="318855CD" w14:textId="46A41A01" w:rsidR="008A6573" w:rsidRPr="00F41C05" w:rsidRDefault="008A6573" w:rsidP="008A6573">
            <w:pPr>
              <w:spacing w:after="0" w:line="240" w:lineRule="auto"/>
              <w:contextualSpacing/>
              <w:rPr>
                <w:rFonts w:asciiTheme="minorHAnsi" w:hAnsiTheme="minorHAnsi"/>
                <w:sz w:val="21"/>
                <w:szCs w:val="21"/>
              </w:rPr>
            </w:pPr>
            <w:r w:rsidRPr="00F41C05">
              <w:rPr>
                <w:rFonts w:asciiTheme="minorHAnsi" w:hAnsiTheme="minorHAnsi" w:cs="Calibri"/>
              </w:rPr>
              <w:t>Adobe Photoshop</w:t>
            </w:r>
          </w:p>
        </w:tc>
        <w:tc>
          <w:tcPr>
            <w:tcW w:w="900" w:type="dxa"/>
            <w:shd w:val="clear" w:color="auto" w:fill="auto"/>
            <w:vAlign w:val="bottom"/>
          </w:tcPr>
          <w:p w14:paraId="56507688" w14:textId="60B5881D" w:rsidR="008A6573" w:rsidRPr="00F41C05" w:rsidRDefault="008A6573" w:rsidP="008A6573">
            <w:pPr>
              <w:spacing w:after="0" w:line="240" w:lineRule="auto"/>
              <w:contextualSpacing/>
              <w:jc w:val="center"/>
              <w:rPr>
                <w:rFonts w:asciiTheme="minorHAnsi" w:hAnsiTheme="minorHAnsi"/>
                <w:sz w:val="21"/>
                <w:szCs w:val="21"/>
              </w:rPr>
            </w:pPr>
            <w:r w:rsidRPr="00F41C05">
              <w:rPr>
                <w:rFonts w:asciiTheme="minorHAnsi" w:hAnsiTheme="minorHAnsi" w:cs="Calibri"/>
              </w:rPr>
              <w:t>38</w:t>
            </w:r>
          </w:p>
        </w:tc>
        <w:tc>
          <w:tcPr>
            <w:tcW w:w="2700" w:type="dxa"/>
            <w:vAlign w:val="bottom"/>
          </w:tcPr>
          <w:p w14:paraId="67E0302C" w14:textId="584E4C98" w:rsidR="008A6573" w:rsidRPr="00F41C05" w:rsidRDefault="008A6573" w:rsidP="008A6573">
            <w:pPr>
              <w:spacing w:after="0" w:line="240" w:lineRule="auto"/>
              <w:contextualSpacing/>
              <w:rPr>
                <w:rFonts w:asciiTheme="minorHAnsi" w:hAnsiTheme="minorHAnsi"/>
                <w:sz w:val="21"/>
                <w:szCs w:val="21"/>
              </w:rPr>
            </w:pPr>
            <w:r w:rsidRPr="00F41C05">
              <w:rPr>
                <w:rFonts w:asciiTheme="minorHAnsi" w:hAnsiTheme="minorHAnsi" w:cs="Calibri"/>
              </w:rPr>
              <w:t>Video Editing</w:t>
            </w:r>
          </w:p>
        </w:tc>
        <w:tc>
          <w:tcPr>
            <w:tcW w:w="985" w:type="dxa"/>
            <w:vAlign w:val="bottom"/>
          </w:tcPr>
          <w:p w14:paraId="1EA4EFFD" w14:textId="4EDD51F6" w:rsidR="008A6573" w:rsidRPr="00F41C05" w:rsidRDefault="008A6573" w:rsidP="008A6573">
            <w:pPr>
              <w:spacing w:after="0" w:line="240" w:lineRule="auto"/>
              <w:contextualSpacing/>
              <w:jc w:val="center"/>
              <w:rPr>
                <w:rFonts w:asciiTheme="minorHAnsi" w:hAnsiTheme="minorHAnsi"/>
                <w:sz w:val="21"/>
                <w:szCs w:val="21"/>
              </w:rPr>
            </w:pPr>
            <w:r w:rsidRPr="00F41C05">
              <w:rPr>
                <w:rFonts w:asciiTheme="minorHAnsi" w:hAnsiTheme="minorHAnsi" w:cs="Calibri"/>
              </w:rPr>
              <w:t>28</w:t>
            </w:r>
          </w:p>
        </w:tc>
      </w:tr>
      <w:tr w:rsidR="008A6573" w:rsidRPr="00F41C05" w14:paraId="60C093F8" w14:textId="77777777" w:rsidTr="008A6573">
        <w:trPr>
          <w:trHeight w:val="202"/>
        </w:trPr>
        <w:tc>
          <w:tcPr>
            <w:tcW w:w="2340" w:type="dxa"/>
            <w:vAlign w:val="bottom"/>
          </w:tcPr>
          <w:p w14:paraId="124F67DC" w14:textId="0592C8C1" w:rsidR="008A6573" w:rsidRPr="00F41C05" w:rsidRDefault="008A6573" w:rsidP="008A6573">
            <w:pPr>
              <w:spacing w:line="240" w:lineRule="auto"/>
              <w:contextualSpacing/>
              <w:rPr>
                <w:rFonts w:asciiTheme="minorHAnsi" w:hAnsiTheme="minorHAnsi"/>
                <w:sz w:val="21"/>
                <w:szCs w:val="21"/>
              </w:rPr>
            </w:pPr>
            <w:r w:rsidRPr="00F41C05">
              <w:rPr>
                <w:rFonts w:asciiTheme="minorHAnsi" w:hAnsiTheme="minorHAnsi" w:cs="Calibri"/>
              </w:rPr>
              <w:t>Software Issue Resolution</w:t>
            </w:r>
          </w:p>
        </w:tc>
        <w:tc>
          <w:tcPr>
            <w:tcW w:w="900" w:type="dxa"/>
            <w:vAlign w:val="bottom"/>
          </w:tcPr>
          <w:p w14:paraId="0B500C5C" w14:textId="1E0AEEC9" w:rsidR="008A6573" w:rsidRPr="00F41C05" w:rsidRDefault="008A6573" w:rsidP="008A6573">
            <w:pPr>
              <w:spacing w:line="240" w:lineRule="auto"/>
              <w:contextualSpacing/>
              <w:jc w:val="center"/>
              <w:rPr>
                <w:rFonts w:asciiTheme="minorHAnsi" w:hAnsiTheme="minorHAnsi"/>
                <w:sz w:val="21"/>
                <w:szCs w:val="21"/>
              </w:rPr>
            </w:pPr>
            <w:r w:rsidRPr="00F41C05">
              <w:rPr>
                <w:rFonts w:asciiTheme="minorHAnsi" w:hAnsiTheme="minorHAnsi" w:cs="Calibri"/>
              </w:rPr>
              <w:t>79</w:t>
            </w:r>
          </w:p>
        </w:tc>
        <w:tc>
          <w:tcPr>
            <w:tcW w:w="2880" w:type="dxa"/>
            <w:shd w:val="clear" w:color="auto" w:fill="auto"/>
            <w:vAlign w:val="bottom"/>
          </w:tcPr>
          <w:p w14:paraId="18F6EA0F" w14:textId="6B4E542E" w:rsidR="008A6573" w:rsidRPr="00F41C05" w:rsidRDefault="008A6573" w:rsidP="008A6573">
            <w:pPr>
              <w:spacing w:after="0" w:line="240" w:lineRule="auto"/>
              <w:contextualSpacing/>
              <w:rPr>
                <w:rFonts w:asciiTheme="minorHAnsi" w:hAnsiTheme="minorHAnsi"/>
                <w:sz w:val="21"/>
                <w:szCs w:val="21"/>
              </w:rPr>
            </w:pPr>
            <w:r w:rsidRPr="00F41C05">
              <w:rPr>
                <w:rFonts w:asciiTheme="minorHAnsi" w:hAnsiTheme="minorHAnsi" w:cs="Calibri"/>
              </w:rPr>
              <w:t>Broadcast Industry Knowledge</w:t>
            </w:r>
          </w:p>
        </w:tc>
        <w:tc>
          <w:tcPr>
            <w:tcW w:w="900" w:type="dxa"/>
            <w:shd w:val="clear" w:color="auto" w:fill="auto"/>
            <w:vAlign w:val="bottom"/>
          </w:tcPr>
          <w:p w14:paraId="537E039C" w14:textId="243EBC58" w:rsidR="008A6573" w:rsidRPr="00F41C05" w:rsidRDefault="008A6573" w:rsidP="008A6573">
            <w:pPr>
              <w:spacing w:after="0" w:line="240" w:lineRule="auto"/>
              <w:contextualSpacing/>
              <w:jc w:val="center"/>
              <w:rPr>
                <w:rFonts w:asciiTheme="minorHAnsi" w:hAnsiTheme="minorHAnsi"/>
                <w:sz w:val="21"/>
                <w:szCs w:val="21"/>
              </w:rPr>
            </w:pPr>
            <w:r w:rsidRPr="00F41C05">
              <w:rPr>
                <w:rFonts w:asciiTheme="minorHAnsi" w:hAnsiTheme="minorHAnsi" w:cs="Calibri"/>
              </w:rPr>
              <w:t>38</w:t>
            </w:r>
          </w:p>
        </w:tc>
        <w:tc>
          <w:tcPr>
            <w:tcW w:w="2700" w:type="dxa"/>
            <w:vAlign w:val="bottom"/>
          </w:tcPr>
          <w:p w14:paraId="245D606C" w14:textId="1B9E360B" w:rsidR="008A6573" w:rsidRPr="00F41C05" w:rsidRDefault="008A6573" w:rsidP="008A6573">
            <w:pPr>
              <w:spacing w:after="0" w:line="240" w:lineRule="auto"/>
              <w:contextualSpacing/>
              <w:rPr>
                <w:rFonts w:asciiTheme="minorHAnsi" w:hAnsiTheme="minorHAnsi"/>
                <w:sz w:val="21"/>
                <w:szCs w:val="21"/>
              </w:rPr>
            </w:pPr>
            <w:r w:rsidRPr="00F41C05">
              <w:rPr>
                <w:rFonts w:asciiTheme="minorHAnsi" w:hAnsiTheme="minorHAnsi" w:cs="Calibri"/>
              </w:rPr>
              <w:t>Equipment Maintenance</w:t>
            </w:r>
          </w:p>
        </w:tc>
        <w:tc>
          <w:tcPr>
            <w:tcW w:w="985" w:type="dxa"/>
            <w:vAlign w:val="bottom"/>
          </w:tcPr>
          <w:p w14:paraId="2D48E687" w14:textId="1F8BF826" w:rsidR="008A6573" w:rsidRPr="00F41C05" w:rsidRDefault="008A6573" w:rsidP="008A6573">
            <w:pPr>
              <w:spacing w:after="0" w:line="240" w:lineRule="auto"/>
              <w:contextualSpacing/>
              <w:jc w:val="center"/>
              <w:rPr>
                <w:rFonts w:asciiTheme="minorHAnsi" w:hAnsiTheme="minorHAnsi"/>
                <w:sz w:val="21"/>
                <w:szCs w:val="21"/>
              </w:rPr>
            </w:pPr>
            <w:r w:rsidRPr="00F41C05">
              <w:rPr>
                <w:rFonts w:asciiTheme="minorHAnsi" w:hAnsiTheme="minorHAnsi" w:cs="Calibri"/>
              </w:rPr>
              <w:t>27</w:t>
            </w:r>
          </w:p>
        </w:tc>
      </w:tr>
      <w:tr w:rsidR="008A6573" w:rsidRPr="00F41C05" w14:paraId="2FAC2232" w14:textId="77777777" w:rsidTr="008A6573">
        <w:trPr>
          <w:trHeight w:val="202"/>
        </w:trPr>
        <w:tc>
          <w:tcPr>
            <w:tcW w:w="2340" w:type="dxa"/>
            <w:vAlign w:val="bottom"/>
          </w:tcPr>
          <w:p w14:paraId="2FDBB45D" w14:textId="136950AB" w:rsidR="008A6573" w:rsidRPr="00F41C05" w:rsidRDefault="008A6573" w:rsidP="008A6573">
            <w:pPr>
              <w:spacing w:line="240" w:lineRule="auto"/>
              <w:contextualSpacing/>
              <w:rPr>
                <w:rFonts w:asciiTheme="minorHAnsi" w:hAnsiTheme="minorHAnsi"/>
                <w:sz w:val="21"/>
                <w:szCs w:val="21"/>
              </w:rPr>
            </w:pPr>
            <w:r w:rsidRPr="00F41C05">
              <w:rPr>
                <w:rFonts w:asciiTheme="minorHAnsi" w:hAnsiTheme="minorHAnsi" w:cs="Calibri"/>
              </w:rPr>
              <w:t>Satisfaction Failure Correction</w:t>
            </w:r>
          </w:p>
        </w:tc>
        <w:tc>
          <w:tcPr>
            <w:tcW w:w="900" w:type="dxa"/>
            <w:vAlign w:val="bottom"/>
          </w:tcPr>
          <w:p w14:paraId="1AA328E8" w14:textId="5718EB21" w:rsidR="008A6573" w:rsidRPr="00F41C05" w:rsidRDefault="008A6573" w:rsidP="008A6573">
            <w:pPr>
              <w:spacing w:line="240" w:lineRule="auto"/>
              <w:contextualSpacing/>
              <w:jc w:val="center"/>
              <w:rPr>
                <w:rFonts w:asciiTheme="minorHAnsi" w:hAnsiTheme="minorHAnsi"/>
                <w:sz w:val="21"/>
                <w:szCs w:val="21"/>
              </w:rPr>
            </w:pPr>
            <w:r w:rsidRPr="00F41C05">
              <w:rPr>
                <w:rFonts w:asciiTheme="minorHAnsi" w:hAnsiTheme="minorHAnsi" w:cs="Calibri"/>
              </w:rPr>
              <w:t>75</w:t>
            </w:r>
          </w:p>
        </w:tc>
        <w:tc>
          <w:tcPr>
            <w:tcW w:w="2880" w:type="dxa"/>
            <w:shd w:val="clear" w:color="auto" w:fill="auto"/>
            <w:vAlign w:val="bottom"/>
          </w:tcPr>
          <w:p w14:paraId="00650CF3" w14:textId="59BFE67C" w:rsidR="008A6573" w:rsidRPr="00F41C05" w:rsidRDefault="008A6573" w:rsidP="008A6573">
            <w:pPr>
              <w:spacing w:after="0" w:line="240" w:lineRule="auto"/>
              <w:contextualSpacing/>
              <w:rPr>
                <w:rFonts w:asciiTheme="minorHAnsi" w:hAnsiTheme="minorHAnsi"/>
                <w:sz w:val="21"/>
                <w:szCs w:val="21"/>
              </w:rPr>
            </w:pPr>
            <w:r w:rsidRPr="00F41C05">
              <w:rPr>
                <w:rFonts w:asciiTheme="minorHAnsi" w:hAnsiTheme="minorHAnsi" w:cs="Calibri"/>
              </w:rPr>
              <w:t>Music</w:t>
            </w:r>
          </w:p>
        </w:tc>
        <w:tc>
          <w:tcPr>
            <w:tcW w:w="900" w:type="dxa"/>
            <w:shd w:val="clear" w:color="auto" w:fill="auto"/>
            <w:vAlign w:val="bottom"/>
          </w:tcPr>
          <w:p w14:paraId="3FAE7063" w14:textId="5F2239BB" w:rsidR="008A6573" w:rsidRPr="00F41C05" w:rsidRDefault="008A6573" w:rsidP="008A6573">
            <w:pPr>
              <w:spacing w:after="0" w:line="240" w:lineRule="auto"/>
              <w:contextualSpacing/>
              <w:jc w:val="center"/>
              <w:rPr>
                <w:rFonts w:asciiTheme="minorHAnsi" w:hAnsiTheme="minorHAnsi"/>
                <w:sz w:val="21"/>
                <w:szCs w:val="21"/>
              </w:rPr>
            </w:pPr>
            <w:r w:rsidRPr="00F41C05">
              <w:rPr>
                <w:rFonts w:asciiTheme="minorHAnsi" w:hAnsiTheme="minorHAnsi" w:cs="Calibri"/>
              </w:rPr>
              <w:t>37</w:t>
            </w:r>
          </w:p>
        </w:tc>
        <w:tc>
          <w:tcPr>
            <w:tcW w:w="2700" w:type="dxa"/>
            <w:vAlign w:val="bottom"/>
          </w:tcPr>
          <w:p w14:paraId="221A62F4" w14:textId="57BB8D77" w:rsidR="008A6573" w:rsidRPr="00F41C05" w:rsidRDefault="008A6573" w:rsidP="008A6573">
            <w:pPr>
              <w:spacing w:after="0" w:line="240" w:lineRule="auto"/>
              <w:contextualSpacing/>
              <w:rPr>
                <w:rFonts w:asciiTheme="minorHAnsi" w:hAnsiTheme="minorHAnsi"/>
                <w:sz w:val="21"/>
                <w:szCs w:val="21"/>
              </w:rPr>
            </w:pPr>
            <w:r w:rsidRPr="00F41C05">
              <w:rPr>
                <w:rFonts w:asciiTheme="minorHAnsi" w:hAnsiTheme="minorHAnsi" w:cs="Calibri"/>
              </w:rPr>
              <w:t>Linux</w:t>
            </w:r>
          </w:p>
        </w:tc>
        <w:tc>
          <w:tcPr>
            <w:tcW w:w="985" w:type="dxa"/>
            <w:vAlign w:val="bottom"/>
          </w:tcPr>
          <w:p w14:paraId="6952FC76" w14:textId="512EE8E5" w:rsidR="008A6573" w:rsidRPr="00F41C05" w:rsidRDefault="008A6573" w:rsidP="008A6573">
            <w:pPr>
              <w:spacing w:after="0" w:line="240" w:lineRule="auto"/>
              <w:contextualSpacing/>
              <w:jc w:val="center"/>
              <w:rPr>
                <w:rFonts w:asciiTheme="minorHAnsi" w:hAnsiTheme="minorHAnsi"/>
                <w:sz w:val="21"/>
                <w:szCs w:val="21"/>
              </w:rPr>
            </w:pPr>
            <w:r w:rsidRPr="00F41C05">
              <w:rPr>
                <w:rFonts w:asciiTheme="minorHAnsi" w:hAnsiTheme="minorHAnsi" w:cs="Calibri"/>
              </w:rPr>
              <w:t>27</w:t>
            </w:r>
          </w:p>
        </w:tc>
      </w:tr>
      <w:tr w:rsidR="008A6573" w:rsidRPr="00F41C05" w14:paraId="1CF5795A" w14:textId="77777777" w:rsidTr="008A6573">
        <w:trPr>
          <w:trHeight w:val="202"/>
        </w:trPr>
        <w:tc>
          <w:tcPr>
            <w:tcW w:w="2340" w:type="dxa"/>
            <w:vAlign w:val="bottom"/>
          </w:tcPr>
          <w:p w14:paraId="4614DF09" w14:textId="3624A707" w:rsidR="008A6573" w:rsidRPr="00F41C05" w:rsidRDefault="008A6573" w:rsidP="008A6573">
            <w:pPr>
              <w:spacing w:line="240" w:lineRule="auto"/>
              <w:contextualSpacing/>
              <w:rPr>
                <w:rFonts w:asciiTheme="minorHAnsi" w:hAnsiTheme="minorHAnsi"/>
                <w:sz w:val="21"/>
                <w:szCs w:val="21"/>
              </w:rPr>
            </w:pPr>
            <w:r w:rsidRPr="00F41C05">
              <w:rPr>
                <w:rFonts w:asciiTheme="minorHAnsi" w:hAnsiTheme="minorHAnsi" w:cs="Calibri"/>
              </w:rPr>
              <w:t>Cabling</w:t>
            </w:r>
          </w:p>
        </w:tc>
        <w:tc>
          <w:tcPr>
            <w:tcW w:w="900" w:type="dxa"/>
            <w:vAlign w:val="bottom"/>
          </w:tcPr>
          <w:p w14:paraId="29BD48FE" w14:textId="28E2BF59" w:rsidR="008A6573" w:rsidRPr="00F41C05" w:rsidRDefault="008A6573" w:rsidP="008A6573">
            <w:pPr>
              <w:spacing w:line="240" w:lineRule="auto"/>
              <w:contextualSpacing/>
              <w:jc w:val="center"/>
              <w:rPr>
                <w:rFonts w:asciiTheme="minorHAnsi" w:hAnsiTheme="minorHAnsi"/>
                <w:sz w:val="21"/>
                <w:szCs w:val="21"/>
              </w:rPr>
            </w:pPr>
            <w:r w:rsidRPr="00F41C05">
              <w:rPr>
                <w:rFonts w:asciiTheme="minorHAnsi" w:hAnsiTheme="minorHAnsi" w:cs="Calibri"/>
              </w:rPr>
              <w:t>69</w:t>
            </w:r>
          </w:p>
        </w:tc>
        <w:tc>
          <w:tcPr>
            <w:tcW w:w="2880" w:type="dxa"/>
            <w:shd w:val="clear" w:color="auto" w:fill="auto"/>
            <w:vAlign w:val="bottom"/>
          </w:tcPr>
          <w:p w14:paraId="5DA60141" w14:textId="0719E138" w:rsidR="008A6573" w:rsidRPr="00F41C05" w:rsidRDefault="008A6573" w:rsidP="008A6573">
            <w:pPr>
              <w:spacing w:after="0" w:line="240" w:lineRule="auto"/>
              <w:contextualSpacing/>
              <w:rPr>
                <w:rFonts w:asciiTheme="minorHAnsi" w:hAnsiTheme="minorHAnsi"/>
                <w:sz w:val="21"/>
                <w:szCs w:val="21"/>
              </w:rPr>
            </w:pPr>
            <w:r w:rsidRPr="00F41C05">
              <w:rPr>
                <w:rFonts w:asciiTheme="minorHAnsi" w:hAnsiTheme="minorHAnsi" w:cs="Calibri"/>
              </w:rPr>
              <w:t>Lifting Ability</w:t>
            </w:r>
          </w:p>
        </w:tc>
        <w:tc>
          <w:tcPr>
            <w:tcW w:w="900" w:type="dxa"/>
            <w:shd w:val="clear" w:color="auto" w:fill="auto"/>
            <w:vAlign w:val="bottom"/>
          </w:tcPr>
          <w:p w14:paraId="448AF14E" w14:textId="1EC2C414" w:rsidR="008A6573" w:rsidRPr="00F41C05" w:rsidRDefault="008A6573" w:rsidP="008A6573">
            <w:pPr>
              <w:spacing w:after="0" w:line="240" w:lineRule="auto"/>
              <w:contextualSpacing/>
              <w:jc w:val="center"/>
              <w:rPr>
                <w:rFonts w:asciiTheme="minorHAnsi" w:hAnsiTheme="minorHAnsi"/>
                <w:sz w:val="21"/>
                <w:szCs w:val="21"/>
              </w:rPr>
            </w:pPr>
            <w:r w:rsidRPr="00F41C05">
              <w:rPr>
                <w:rFonts w:asciiTheme="minorHAnsi" w:hAnsiTheme="minorHAnsi" w:cs="Calibri"/>
              </w:rPr>
              <w:t>36</w:t>
            </w:r>
          </w:p>
        </w:tc>
        <w:tc>
          <w:tcPr>
            <w:tcW w:w="2700" w:type="dxa"/>
            <w:vAlign w:val="bottom"/>
          </w:tcPr>
          <w:p w14:paraId="21581D3F" w14:textId="0FA96ACB" w:rsidR="008A6573" w:rsidRPr="00F41C05" w:rsidRDefault="008A6573" w:rsidP="008A6573">
            <w:pPr>
              <w:spacing w:after="0" w:line="240" w:lineRule="auto"/>
              <w:contextualSpacing/>
              <w:rPr>
                <w:rFonts w:asciiTheme="minorHAnsi" w:hAnsiTheme="minorHAnsi"/>
                <w:sz w:val="21"/>
                <w:szCs w:val="21"/>
              </w:rPr>
            </w:pPr>
            <w:r w:rsidRPr="00F41C05">
              <w:rPr>
                <w:rFonts w:asciiTheme="minorHAnsi" w:hAnsiTheme="minorHAnsi" w:cs="Calibri"/>
              </w:rPr>
              <w:t>Audio mixing</w:t>
            </w:r>
          </w:p>
        </w:tc>
        <w:tc>
          <w:tcPr>
            <w:tcW w:w="985" w:type="dxa"/>
            <w:vAlign w:val="bottom"/>
          </w:tcPr>
          <w:p w14:paraId="4C66C08B" w14:textId="717299CD" w:rsidR="008A6573" w:rsidRPr="00F41C05" w:rsidRDefault="008A6573" w:rsidP="008A6573">
            <w:pPr>
              <w:spacing w:after="0" w:line="240" w:lineRule="auto"/>
              <w:contextualSpacing/>
              <w:jc w:val="center"/>
              <w:rPr>
                <w:rFonts w:asciiTheme="minorHAnsi" w:hAnsiTheme="minorHAnsi"/>
                <w:sz w:val="21"/>
                <w:szCs w:val="21"/>
              </w:rPr>
            </w:pPr>
            <w:r w:rsidRPr="00F41C05">
              <w:rPr>
                <w:rFonts w:asciiTheme="minorHAnsi" w:hAnsiTheme="minorHAnsi" w:cs="Calibri"/>
              </w:rPr>
              <w:t>26</w:t>
            </w:r>
          </w:p>
        </w:tc>
      </w:tr>
    </w:tbl>
    <w:p w14:paraId="786850C3" w14:textId="77777777" w:rsidR="001C1787" w:rsidRPr="00F41C05" w:rsidRDefault="001C1787" w:rsidP="001C1787">
      <w:pPr>
        <w:pStyle w:val="NoSpacing"/>
        <w:rPr>
          <w:rFonts w:asciiTheme="minorHAnsi" w:hAnsiTheme="minorHAnsi"/>
          <w:i/>
          <w:sz w:val="20"/>
          <w:szCs w:val="20"/>
        </w:rPr>
      </w:pPr>
      <w:r w:rsidRPr="00F41C05">
        <w:rPr>
          <w:rFonts w:asciiTheme="minorHAnsi" w:hAnsiTheme="minorHAnsi"/>
          <w:i/>
          <w:sz w:val="20"/>
          <w:szCs w:val="20"/>
        </w:rPr>
        <w:t>Source: Burning Glass</w:t>
      </w:r>
    </w:p>
    <w:p w14:paraId="4BED5909" w14:textId="28C62962" w:rsidR="001C1787" w:rsidRPr="00F41C05" w:rsidRDefault="003E22E3" w:rsidP="001C1787">
      <w:pPr>
        <w:pStyle w:val="NoSpacing"/>
        <w:spacing w:before="360" w:after="60" w:line="240" w:lineRule="atLeast"/>
        <w:rPr>
          <w:rFonts w:asciiTheme="minorHAnsi" w:hAnsiTheme="minorHAnsi"/>
          <w:b/>
        </w:rPr>
      </w:pPr>
      <w:r w:rsidRPr="00F41C05">
        <w:rPr>
          <w:rFonts w:asciiTheme="minorHAnsi" w:hAnsiTheme="minorHAnsi"/>
          <w:b/>
        </w:rPr>
        <w:t>Table 10</w:t>
      </w:r>
      <w:r w:rsidR="001C1787" w:rsidRPr="00F41C05">
        <w:rPr>
          <w:rFonts w:asciiTheme="minorHAnsi" w:hAnsiTheme="minorHAnsi"/>
          <w:b/>
        </w:rPr>
        <w:t xml:space="preserve">. Education Requirements for </w:t>
      </w:r>
      <w:r w:rsidR="00210926" w:rsidRPr="00F41C05">
        <w:rPr>
          <w:rFonts w:asciiTheme="minorHAnsi" w:hAnsiTheme="minorHAnsi"/>
          <w:b/>
        </w:rPr>
        <w:t>Technical Theater</w:t>
      </w:r>
      <w:r w:rsidR="004F3477" w:rsidRPr="00F41C05">
        <w:rPr>
          <w:rFonts w:asciiTheme="minorHAnsi" w:hAnsiTheme="minorHAnsi"/>
          <w:b/>
        </w:rPr>
        <w:t xml:space="preserve"> </w:t>
      </w:r>
      <w:r w:rsidR="001C1787" w:rsidRPr="00F41C05">
        <w:rPr>
          <w:rFonts w:asciiTheme="minorHAnsi" w:hAnsiTheme="minorHAnsi"/>
          <w:b/>
        </w:rPr>
        <w:t xml:space="preserve">Occupations in Bay Region </w:t>
      </w:r>
    </w:p>
    <w:p w14:paraId="6B7D8D80" w14:textId="1D157428" w:rsidR="001C1787" w:rsidRPr="00F41C05" w:rsidRDefault="001C1787" w:rsidP="001C1787">
      <w:pPr>
        <w:pStyle w:val="NoSpacing"/>
        <w:spacing w:before="60" w:after="60"/>
        <w:rPr>
          <w:rFonts w:asciiTheme="minorHAnsi" w:hAnsiTheme="minorHAnsi"/>
          <w:b/>
          <w:szCs w:val="18"/>
        </w:rPr>
      </w:pPr>
      <w:r w:rsidRPr="00F41C05">
        <w:rPr>
          <w:rFonts w:asciiTheme="minorHAnsi" w:hAnsiTheme="minorHAnsi"/>
        </w:rPr>
        <w:t xml:space="preserve">Note: </w:t>
      </w:r>
      <w:r w:rsidR="003E22E3" w:rsidRPr="00F41C05">
        <w:rPr>
          <w:rFonts w:asciiTheme="minorHAnsi" w:hAnsiTheme="minorHAnsi"/>
        </w:rPr>
        <w:t>53</w:t>
      </w:r>
      <w:r w:rsidRPr="00F41C05">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F41C05"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F41C05" w:rsidRDefault="001C1787" w:rsidP="006A3B6E">
            <w:pPr>
              <w:spacing w:after="0" w:line="240" w:lineRule="auto"/>
              <w:rPr>
                <w:rFonts w:asciiTheme="minorHAnsi" w:eastAsia="Times New Roman" w:hAnsiTheme="minorHAnsi"/>
                <w:sz w:val="21"/>
                <w:szCs w:val="21"/>
              </w:rPr>
            </w:pPr>
            <w:r w:rsidRPr="00F41C05">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F41C05" w:rsidRDefault="001C1787" w:rsidP="006A3B6E">
            <w:pPr>
              <w:spacing w:after="0" w:line="240" w:lineRule="auto"/>
              <w:jc w:val="center"/>
              <w:rPr>
                <w:rFonts w:asciiTheme="minorHAnsi" w:eastAsia="Times New Roman" w:hAnsiTheme="minorHAnsi"/>
                <w:sz w:val="21"/>
                <w:szCs w:val="21"/>
              </w:rPr>
            </w:pPr>
            <w:r w:rsidRPr="00F41C05">
              <w:rPr>
                <w:rFonts w:asciiTheme="minorHAnsi" w:eastAsia="Times New Roman" w:hAnsiTheme="minorHAnsi"/>
                <w:sz w:val="21"/>
                <w:szCs w:val="21"/>
              </w:rPr>
              <w:t>Latest 12 Mos. Postings</w:t>
            </w:r>
          </w:p>
        </w:tc>
      </w:tr>
      <w:tr w:rsidR="001C1787" w:rsidRPr="00F41C05" w14:paraId="5B52ACB5" w14:textId="77777777" w:rsidTr="00CB4538">
        <w:trPr>
          <w:trHeight w:val="202"/>
        </w:trPr>
        <w:tc>
          <w:tcPr>
            <w:tcW w:w="3237" w:type="dxa"/>
            <w:shd w:val="clear" w:color="auto" w:fill="auto"/>
            <w:noWrap/>
            <w:vAlign w:val="center"/>
          </w:tcPr>
          <w:p w14:paraId="4EDD17E8" w14:textId="77777777" w:rsidR="001C1787" w:rsidRPr="00F41C05" w:rsidRDefault="001C1787" w:rsidP="006A3B6E">
            <w:pPr>
              <w:spacing w:after="0" w:line="240" w:lineRule="auto"/>
              <w:rPr>
                <w:rFonts w:asciiTheme="minorHAnsi" w:eastAsia="Times New Roman" w:hAnsiTheme="minorHAnsi"/>
                <w:sz w:val="21"/>
                <w:szCs w:val="21"/>
              </w:rPr>
            </w:pPr>
            <w:r w:rsidRPr="00F41C05">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464E720E" w:rsidR="001C1787" w:rsidRPr="00F41C05" w:rsidRDefault="00DC742E" w:rsidP="006A3B6E">
            <w:pPr>
              <w:spacing w:after="0" w:line="240" w:lineRule="auto"/>
              <w:jc w:val="center"/>
              <w:rPr>
                <w:rFonts w:asciiTheme="minorHAnsi" w:eastAsia="Times New Roman" w:hAnsiTheme="minorHAnsi"/>
                <w:sz w:val="21"/>
                <w:szCs w:val="21"/>
              </w:rPr>
            </w:pPr>
            <w:r w:rsidRPr="00F41C05">
              <w:rPr>
                <w:rFonts w:asciiTheme="minorHAnsi" w:eastAsia="Times New Roman" w:hAnsiTheme="minorHAnsi"/>
                <w:sz w:val="21"/>
                <w:szCs w:val="21"/>
              </w:rPr>
              <w:t>207</w:t>
            </w:r>
            <w:r w:rsidR="003E22E3" w:rsidRPr="00F41C05">
              <w:rPr>
                <w:rFonts w:asciiTheme="minorHAnsi" w:eastAsia="Times New Roman" w:hAnsiTheme="minorHAnsi"/>
                <w:sz w:val="21"/>
                <w:szCs w:val="21"/>
              </w:rPr>
              <w:t xml:space="preserve"> (5</w:t>
            </w:r>
            <w:r w:rsidRPr="00F41C05">
              <w:rPr>
                <w:rFonts w:asciiTheme="minorHAnsi" w:eastAsia="Times New Roman" w:hAnsiTheme="minorHAnsi"/>
                <w:sz w:val="21"/>
                <w:szCs w:val="21"/>
              </w:rPr>
              <w:t>2</w:t>
            </w:r>
            <w:r w:rsidR="001C1787" w:rsidRPr="00F41C05">
              <w:rPr>
                <w:rFonts w:asciiTheme="minorHAnsi" w:eastAsia="Times New Roman" w:hAnsiTheme="minorHAnsi"/>
                <w:sz w:val="21"/>
                <w:szCs w:val="21"/>
              </w:rPr>
              <w:t>%)</w:t>
            </w:r>
          </w:p>
        </w:tc>
      </w:tr>
      <w:tr w:rsidR="001C1787" w:rsidRPr="00F41C05" w14:paraId="10001DCC" w14:textId="77777777" w:rsidTr="00CB4538">
        <w:trPr>
          <w:trHeight w:val="202"/>
        </w:trPr>
        <w:tc>
          <w:tcPr>
            <w:tcW w:w="3237" w:type="dxa"/>
            <w:shd w:val="clear" w:color="auto" w:fill="auto"/>
            <w:noWrap/>
            <w:vAlign w:val="center"/>
          </w:tcPr>
          <w:p w14:paraId="0DB88DE0" w14:textId="77777777" w:rsidR="001C1787" w:rsidRPr="00F41C05" w:rsidRDefault="001C1787" w:rsidP="006A3B6E">
            <w:pPr>
              <w:spacing w:after="0" w:line="240" w:lineRule="auto"/>
              <w:rPr>
                <w:rFonts w:asciiTheme="minorHAnsi" w:eastAsia="Times New Roman" w:hAnsiTheme="minorHAnsi"/>
                <w:sz w:val="21"/>
                <w:szCs w:val="21"/>
              </w:rPr>
            </w:pPr>
            <w:r w:rsidRPr="00F41C05">
              <w:rPr>
                <w:rFonts w:asciiTheme="minorHAnsi" w:eastAsia="Times New Roman" w:hAnsiTheme="minorHAnsi"/>
                <w:sz w:val="21"/>
                <w:szCs w:val="21"/>
              </w:rPr>
              <w:t>Associate Degree</w:t>
            </w:r>
          </w:p>
        </w:tc>
        <w:tc>
          <w:tcPr>
            <w:tcW w:w="2520" w:type="dxa"/>
            <w:shd w:val="clear" w:color="auto" w:fill="auto"/>
            <w:noWrap/>
            <w:vAlign w:val="center"/>
          </w:tcPr>
          <w:p w14:paraId="7C276FFC" w14:textId="6F1DB56A" w:rsidR="001C1787" w:rsidRPr="00F41C05" w:rsidRDefault="00DC742E" w:rsidP="006A3B6E">
            <w:pPr>
              <w:spacing w:after="0" w:line="240" w:lineRule="auto"/>
              <w:jc w:val="center"/>
              <w:rPr>
                <w:rFonts w:asciiTheme="minorHAnsi" w:eastAsia="Times New Roman" w:hAnsiTheme="minorHAnsi"/>
                <w:sz w:val="21"/>
                <w:szCs w:val="21"/>
              </w:rPr>
            </w:pPr>
            <w:r w:rsidRPr="00F41C05">
              <w:rPr>
                <w:rFonts w:asciiTheme="minorHAnsi" w:eastAsia="Times New Roman" w:hAnsiTheme="minorHAnsi"/>
                <w:sz w:val="21"/>
                <w:szCs w:val="21"/>
              </w:rPr>
              <w:t>16 (4</w:t>
            </w:r>
            <w:r w:rsidR="001C1787" w:rsidRPr="00F41C05">
              <w:rPr>
                <w:rFonts w:asciiTheme="minorHAnsi" w:eastAsia="Times New Roman" w:hAnsiTheme="minorHAnsi"/>
                <w:sz w:val="21"/>
                <w:szCs w:val="21"/>
              </w:rPr>
              <w:t>%)</w:t>
            </w:r>
          </w:p>
        </w:tc>
      </w:tr>
      <w:tr w:rsidR="001C1787" w:rsidRPr="00F41C05" w14:paraId="1C7F8A4E" w14:textId="77777777" w:rsidTr="00CB4538">
        <w:trPr>
          <w:trHeight w:val="202"/>
        </w:trPr>
        <w:tc>
          <w:tcPr>
            <w:tcW w:w="3237" w:type="dxa"/>
            <w:shd w:val="clear" w:color="auto" w:fill="auto"/>
            <w:noWrap/>
            <w:vAlign w:val="center"/>
          </w:tcPr>
          <w:p w14:paraId="6F83C956" w14:textId="77777777" w:rsidR="001C1787" w:rsidRPr="00F41C05" w:rsidRDefault="001C1787" w:rsidP="006A3B6E">
            <w:pPr>
              <w:spacing w:after="0" w:line="240" w:lineRule="auto"/>
              <w:rPr>
                <w:rFonts w:asciiTheme="minorHAnsi" w:eastAsia="Times New Roman" w:hAnsiTheme="minorHAnsi"/>
                <w:sz w:val="21"/>
                <w:szCs w:val="21"/>
              </w:rPr>
            </w:pPr>
            <w:r w:rsidRPr="00F41C05">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1E224A99" w:rsidR="001C1787" w:rsidRPr="00F41C05" w:rsidRDefault="00DC742E" w:rsidP="006A3B6E">
            <w:pPr>
              <w:spacing w:after="0" w:line="240" w:lineRule="auto"/>
              <w:jc w:val="center"/>
              <w:rPr>
                <w:rFonts w:asciiTheme="minorHAnsi" w:eastAsia="Times New Roman" w:hAnsiTheme="minorHAnsi"/>
                <w:sz w:val="21"/>
                <w:szCs w:val="21"/>
              </w:rPr>
            </w:pPr>
            <w:r w:rsidRPr="00F41C05">
              <w:rPr>
                <w:rFonts w:asciiTheme="minorHAnsi" w:eastAsia="Times New Roman" w:hAnsiTheme="minorHAnsi"/>
                <w:sz w:val="21"/>
                <w:szCs w:val="21"/>
              </w:rPr>
              <w:t>172 (44</w:t>
            </w:r>
            <w:r w:rsidR="001C1787" w:rsidRPr="00F41C05">
              <w:rPr>
                <w:rFonts w:asciiTheme="minorHAnsi" w:eastAsia="Times New Roman" w:hAnsiTheme="minorHAnsi"/>
                <w:sz w:val="21"/>
                <w:szCs w:val="21"/>
              </w:rPr>
              <w:t>%)</w:t>
            </w:r>
          </w:p>
        </w:tc>
      </w:tr>
    </w:tbl>
    <w:p w14:paraId="63E98656" w14:textId="77777777" w:rsidR="001C1787" w:rsidRPr="00F41C05" w:rsidRDefault="001C1787" w:rsidP="001C1787">
      <w:pPr>
        <w:ind w:left="144"/>
        <w:rPr>
          <w:rFonts w:asciiTheme="minorHAnsi" w:hAnsiTheme="minorHAnsi"/>
          <w:i/>
          <w:sz w:val="20"/>
          <w:szCs w:val="20"/>
        </w:rPr>
      </w:pPr>
      <w:r w:rsidRPr="00F41C05">
        <w:rPr>
          <w:rFonts w:asciiTheme="minorHAnsi" w:hAnsiTheme="minorHAnsi"/>
          <w:i/>
          <w:sz w:val="20"/>
          <w:szCs w:val="20"/>
        </w:rPr>
        <w:t>Source: Burning Glass</w:t>
      </w:r>
    </w:p>
    <w:p w14:paraId="10D36D55" w14:textId="77777777" w:rsidR="001C1787" w:rsidRPr="00F41C05" w:rsidRDefault="001C1787" w:rsidP="00091A15">
      <w:pPr>
        <w:pStyle w:val="Heading1"/>
        <w:spacing w:before="120"/>
        <w:rPr>
          <w:rFonts w:asciiTheme="minorHAnsi" w:hAnsiTheme="minorHAnsi"/>
        </w:rPr>
      </w:pPr>
      <w:r w:rsidRPr="00F41C05">
        <w:rPr>
          <w:rFonts w:asciiTheme="minorHAnsi" w:hAnsiTheme="minorHAnsi"/>
        </w:rPr>
        <w:t>Methodology</w:t>
      </w:r>
    </w:p>
    <w:p w14:paraId="1A16126C" w14:textId="77777777" w:rsidR="001C1787" w:rsidRPr="00F41C05" w:rsidRDefault="001C1787" w:rsidP="001C1787">
      <w:pPr>
        <w:spacing w:line="240" w:lineRule="auto"/>
        <w:rPr>
          <w:rFonts w:asciiTheme="minorHAnsi" w:hAnsiTheme="minorHAnsi"/>
        </w:rPr>
      </w:pPr>
      <w:r w:rsidRPr="00F41C05">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F41C05" w:rsidRDefault="001C1787" w:rsidP="00091A15">
      <w:pPr>
        <w:pStyle w:val="Heading1"/>
        <w:spacing w:before="120"/>
        <w:rPr>
          <w:rFonts w:asciiTheme="minorHAnsi" w:hAnsiTheme="minorHAnsi"/>
        </w:rPr>
      </w:pPr>
      <w:r w:rsidRPr="00F41C05">
        <w:rPr>
          <w:rFonts w:asciiTheme="minorHAnsi" w:hAnsiTheme="minorHAnsi"/>
        </w:rPr>
        <w:t>Sources</w:t>
      </w:r>
    </w:p>
    <w:p w14:paraId="77372117" w14:textId="77777777" w:rsidR="001C1787" w:rsidRPr="00F41C05" w:rsidRDefault="001C1787" w:rsidP="001C1787">
      <w:pPr>
        <w:spacing w:after="0" w:line="240" w:lineRule="auto"/>
        <w:rPr>
          <w:rFonts w:asciiTheme="minorHAnsi" w:hAnsiTheme="minorHAnsi"/>
        </w:rPr>
      </w:pPr>
      <w:r w:rsidRPr="00F41C05">
        <w:rPr>
          <w:rFonts w:asciiTheme="minorHAnsi" w:hAnsiTheme="minorHAnsi"/>
        </w:rPr>
        <w:t>O*Net Online</w:t>
      </w:r>
    </w:p>
    <w:p w14:paraId="18FD6AEA" w14:textId="77777777" w:rsidR="001C1787" w:rsidRPr="00F41C05" w:rsidRDefault="001C1787" w:rsidP="001C1787">
      <w:pPr>
        <w:spacing w:after="0" w:line="240" w:lineRule="auto"/>
        <w:rPr>
          <w:rFonts w:asciiTheme="minorHAnsi" w:hAnsiTheme="minorHAnsi"/>
        </w:rPr>
      </w:pPr>
      <w:r w:rsidRPr="00F41C05">
        <w:rPr>
          <w:rFonts w:asciiTheme="minorHAnsi" w:hAnsiTheme="minorHAnsi"/>
        </w:rPr>
        <w:t xml:space="preserve">Labor Insight/Jobs (Burning Glass) </w:t>
      </w:r>
    </w:p>
    <w:p w14:paraId="4CFB5AB7" w14:textId="77777777" w:rsidR="001C1787" w:rsidRPr="00F41C05" w:rsidRDefault="001C1787" w:rsidP="001C1787">
      <w:pPr>
        <w:spacing w:after="0" w:line="240" w:lineRule="auto"/>
        <w:rPr>
          <w:rFonts w:asciiTheme="minorHAnsi" w:hAnsiTheme="minorHAnsi"/>
        </w:rPr>
      </w:pPr>
      <w:r w:rsidRPr="00F41C05">
        <w:rPr>
          <w:rFonts w:asciiTheme="minorHAnsi" w:hAnsiTheme="minorHAnsi"/>
        </w:rPr>
        <w:t xml:space="preserve">Economic Modeling Specialists International (EMSI)  </w:t>
      </w:r>
    </w:p>
    <w:p w14:paraId="61D3F1CD" w14:textId="77777777" w:rsidR="001C1787" w:rsidRPr="00F41C05" w:rsidRDefault="001C1787" w:rsidP="001C1787">
      <w:pPr>
        <w:spacing w:after="0" w:line="240" w:lineRule="auto"/>
        <w:rPr>
          <w:rFonts w:asciiTheme="minorHAnsi" w:hAnsiTheme="minorHAnsi"/>
        </w:rPr>
      </w:pPr>
      <w:r w:rsidRPr="00F41C05">
        <w:rPr>
          <w:rFonts w:asciiTheme="minorHAnsi" w:hAnsiTheme="minorHAnsi"/>
        </w:rPr>
        <w:t xml:space="preserve">CTE LaunchBoard </w:t>
      </w:r>
      <w:hyperlink r:id="rId9" w:history="1">
        <w:r w:rsidRPr="00F41C05">
          <w:rPr>
            <w:rFonts w:asciiTheme="minorHAnsi" w:hAnsiTheme="minorHAnsi"/>
          </w:rPr>
          <w:t>www.calpassplus.org/Launchboard/</w:t>
        </w:r>
      </w:hyperlink>
      <w:r w:rsidRPr="00F41C05">
        <w:rPr>
          <w:rFonts w:asciiTheme="minorHAnsi" w:hAnsiTheme="minorHAnsi"/>
        </w:rPr>
        <w:t xml:space="preserve"> </w:t>
      </w:r>
    </w:p>
    <w:p w14:paraId="1AF01EB7" w14:textId="77777777" w:rsidR="001C1787" w:rsidRPr="00F41C05" w:rsidRDefault="001C1787" w:rsidP="001C1787">
      <w:pPr>
        <w:spacing w:after="0" w:line="240" w:lineRule="auto"/>
        <w:rPr>
          <w:rFonts w:asciiTheme="minorHAnsi" w:hAnsiTheme="minorHAnsi"/>
        </w:rPr>
      </w:pPr>
      <w:r w:rsidRPr="00F41C05">
        <w:rPr>
          <w:rFonts w:asciiTheme="minorHAnsi" w:hAnsiTheme="minorHAnsi"/>
        </w:rPr>
        <w:t>Statewide CTE Outcomes Survey</w:t>
      </w:r>
    </w:p>
    <w:p w14:paraId="08D712C6" w14:textId="77777777" w:rsidR="001C1787" w:rsidRPr="00F41C05" w:rsidRDefault="001C1787" w:rsidP="001C1787">
      <w:pPr>
        <w:spacing w:after="0" w:line="240" w:lineRule="auto"/>
        <w:rPr>
          <w:rFonts w:asciiTheme="minorHAnsi" w:hAnsiTheme="minorHAnsi"/>
        </w:rPr>
      </w:pPr>
      <w:r w:rsidRPr="00F41C05">
        <w:rPr>
          <w:rFonts w:asciiTheme="minorHAnsi" w:hAnsiTheme="minorHAnsi"/>
        </w:rPr>
        <w:t>Employment Development Department Unemployment Insurance Dataset</w:t>
      </w:r>
    </w:p>
    <w:p w14:paraId="3DF7E390" w14:textId="77777777" w:rsidR="001C1787" w:rsidRPr="00F41C05" w:rsidRDefault="001C1787" w:rsidP="001C1787">
      <w:pPr>
        <w:spacing w:after="0" w:line="240" w:lineRule="auto"/>
        <w:rPr>
          <w:rFonts w:asciiTheme="minorHAnsi" w:hAnsiTheme="minorHAnsi"/>
        </w:rPr>
      </w:pPr>
      <w:r w:rsidRPr="00F41C05">
        <w:rPr>
          <w:rFonts w:asciiTheme="minorHAnsi" w:hAnsiTheme="minorHAnsi"/>
        </w:rPr>
        <w:t>Living Insight Center for Community Economic Development</w:t>
      </w:r>
    </w:p>
    <w:p w14:paraId="69E1D68A" w14:textId="77777777" w:rsidR="001C1787" w:rsidRPr="00F41C05" w:rsidRDefault="001C1787" w:rsidP="001C1787">
      <w:pPr>
        <w:spacing w:after="0" w:line="240" w:lineRule="auto"/>
        <w:rPr>
          <w:rFonts w:asciiTheme="minorHAnsi" w:hAnsiTheme="minorHAnsi"/>
        </w:rPr>
      </w:pPr>
      <w:r w:rsidRPr="00F41C05">
        <w:rPr>
          <w:rFonts w:asciiTheme="minorHAnsi" w:hAnsiTheme="minorHAnsi"/>
        </w:rPr>
        <w:t>Chancellor’s Office MIS system</w:t>
      </w:r>
    </w:p>
    <w:p w14:paraId="17F05410" w14:textId="77777777" w:rsidR="001C1787" w:rsidRPr="00F41C05" w:rsidRDefault="001C1787" w:rsidP="00091A15">
      <w:pPr>
        <w:pStyle w:val="Heading1"/>
        <w:spacing w:before="120"/>
        <w:rPr>
          <w:rFonts w:asciiTheme="minorHAnsi" w:hAnsiTheme="minorHAnsi"/>
        </w:rPr>
      </w:pPr>
      <w:r w:rsidRPr="00F41C05">
        <w:rPr>
          <w:rFonts w:asciiTheme="minorHAnsi" w:hAnsiTheme="minorHAnsi"/>
        </w:rPr>
        <w:t>Contacts</w:t>
      </w:r>
    </w:p>
    <w:p w14:paraId="79D59AD0" w14:textId="77777777" w:rsidR="001C1787" w:rsidRPr="00F41C05" w:rsidRDefault="001C1787" w:rsidP="001C1787">
      <w:pPr>
        <w:spacing w:after="60" w:line="240" w:lineRule="auto"/>
        <w:rPr>
          <w:rFonts w:asciiTheme="minorHAnsi" w:hAnsiTheme="minorHAnsi"/>
        </w:rPr>
      </w:pPr>
      <w:r w:rsidRPr="00F41C05">
        <w:rPr>
          <w:rFonts w:asciiTheme="minorHAnsi" w:hAnsiTheme="minorHAnsi"/>
        </w:rPr>
        <w:t>For more information, please contact:</w:t>
      </w:r>
    </w:p>
    <w:p w14:paraId="12A115D3" w14:textId="24671C7E" w:rsidR="001C1787" w:rsidRPr="00F41C05" w:rsidRDefault="00E07E8C" w:rsidP="001C1787">
      <w:pPr>
        <w:pStyle w:val="ListParagraph"/>
        <w:numPr>
          <w:ilvl w:val="0"/>
          <w:numId w:val="1"/>
        </w:numPr>
        <w:spacing w:after="120" w:line="240" w:lineRule="auto"/>
        <w:ind w:left="547"/>
        <w:rPr>
          <w:rFonts w:asciiTheme="minorHAnsi" w:hAnsiTheme="minorHAnsi"/>
        </w:rPr>
      </w:pPr>
      <w:r w:rsidRPr="00F41C05">
        <w:rPr>
          <w:rFonts w:asciiTheme="minorHAnsi" w:hAnsiTheme="minorHAnsi"/>
        </w:rPr>
        <w:lastRenderedPageBreak/>
        <w:t>Doreen O’Donovan</w:t>
      </w:r>
      <w:r w:rsidR="001C1787" w:rsidRPr="00F41C05">
        <w:rPr>
          <w:rFonts w:asciiTheme="minorHAnsi" w:hAnsiTheme="minorHAnsi"/>
        </w:rPr>
        <w:t xml:space="preserve">, Data Research Analyst, for Bay Area Community College Consortium (BACCC) and Centers of Excellence (CoE), </w:t>
      </w:r>
      <w:hyperlink r:id="rId10" w:history="1">
        <w:r w:rsidRPr="00F41C05">
          <w:rPr>
            <w:rStyle w:val="Hyperlink"/>
            <w:rFonts w:asciiTheme="minorHAnsi" w:hAnsiTheme="minorHAnsi"/>
            <w:color w:val="0070C0"/>
          </w:rPr>
          <w:t>doreen@baccc.net</w:t>
        </w:r>
      </w:hyperlink>
      <w:r w:rsidRPr="00F41C05">
        <w:rPr>
          <w:rFonts w:asciiTheme="minorHAnsi" w:hAnsiTheme="minorHAnsi"/>
        </w:rPr>
        <w:t xml:space="preserve"> or (831) 479-6481</w:t>
      </w:r>
    </w:p>
    <w:p w14:paraId="421E2051" w14:textId="1F2A0AB1" w:rsidR="007D6D53" w:rsidRPr="00F41C05" w:rsidRDefault="001C1787" w:rsidP="005D3BE9">
      <w:pPr>
        <w:pStyle w:val="ListParagraph"/>
        <w:numPr>
          <w:ilvl w:val="0"/>
          <w:numId w:val="1"/>
        </w:numPr>
        <w:spacing w:before="120" w:after="120" w:line="240" w:lineRule="auto"/>
        <w:rPr>
          <w:rFonts w:asciiTheme="minorHAnsi" w:hAnsiTheme="minorHAnsi"/>
        </w:rPr>
      </w:pPr>
      <w:r w:rsidRPr="00F41C05">
        <w:rPr>
          <w:rFonts w:asciiTheme="minorHAnsi" w:hAnsiTheme="minorHAnsi"/>
        </w:rPr>
        <w:t xml:space="preserve">John Carrese, Director, San Francisco Bay Center of Excellence for Labor Market Research, </w:t>
      </w:r>
      <w:hyperlink r:id="rId11" w:history="1">
        <w:r w:rsidRPr="00F41C05">
          <w:rPr>
            <w:rStyle w:val="Hyperlink"/>
            <w:rFonts w:asciiTheme="minorHAnsi" w:hAnsiTheme="minorHAnsi"/>
            <w:color w:val="0070C0"/>
          </w:rPr>
          <w:t>jcarrese@ccsf.edu</w:t>
        </w:r>
      </w:hyperlink>
      <w:r w:rsidRPr="00F41C05">
        <w:rPr>
          <w:rFonts w:asciiTheme="minorHAnsi" w:hAnsiTheme="minorHAnsi"/>
          <w:color w:val="0070C0"/>
        </w:rPr>
        <w:t xml:space="preserve"> </w:t>
      </w:r>
      <w:r w:rsidRPr="00F41C05">
        <w:rPr>
          <w:rFonts w:asciiTheme="minorHAnsi" w:hAnsiTheme="minorHAnsi"/>
          <w:color w:val="auto"/>
        </w:rPr>
        <w:t xml:space="preserve">or </w:t>
      </w:r>
      <w:r w:rsidR="005D3BE9" w:rsidRPr="00F41C05">
        <w:rPr>
          <w:rFonts w:asciiTheme="minorHAnsi" w:hAnsiTheme="minorHAnsi"/>
          <w:color w:val="auto"/>
        </w:rPr>
        <w:t>(415) 267-6544</w:t>
      </w:r>
    </w:p>
    <w:sectPr w:rsidR="007D6D53" w:rsidRPr="00F41C05"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5A7AE" w14:textId="77777777" w:rsidR="007D693C" w:rsidRDefault="007D693C" w:rsidP="00156651">
      <w:pPr>
        <w:spacing w:after="0" w:line="240" w:lineRule="auto"/>
      </w:pPr>
      <w:r>
        <w:separator/>
      </w:r>
    </w:p>
  </w:endnote>
  <w:endnote w:type="continuationSeparator" w:id="0">
    <w:p w14:paraId="041FD0C7" w14:textId="77777777" w:rsidR="007D693C" w:rsidRDefault="007D693C"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CC02F" w14:textId="77777777" w:rsidR="00B735E5" w:rsidRDefault="00B735E5" w:rsidP="00210926">
    <w:pPr>
      <w:pStyle w:val="Footer"/>
      <w:tabs>
        <w:tab w:val="clear" w:pos="4680"/>
        <w:tab w:val="clear" w:pos="9360"/>
        <w:tab w:val="center" w:pos="6660"/>
        <w:tab w:val="right" w:pos="10440"/>
      </w:tabs>
      <w:rPr>
        <w:bCs/>
      </w:rPr>
    </w:pPr>
  </w:p>
  <w:p w14:paraId="64ADBD98" w14:textId="48B295AD" w:rsidR="00B735E5" w:rsidRPr="00073F42" w:rsidRDefault="00B735E5" w:rsidP="00210926">
    <w:pPr>
      <w:pStyle w:val="Footer"/>
      <w:tabs>
        <w:tab w:val="clear" w:pos="4680"/>
        <w:tab w:val="clear" w:pos="9360"/>
        <w:tab w:val="center" w:pos="6660"/>
        <w:tab w:val="right" w:pos="10440"/>
      </w:tabs>
      <w:rPr>
        <w:bCs/>
      </w:rPr>
    </w:pPr>
    <w:r>
      <w:rPr>
        <w:bCs/>
      </w:rPr>
      <w:t>Technical Theater</w:t>
    </w:r>
    <w:r w:rsidRPr="004F3477">
      <w:rPr>
        <w:bCs/>
      </w:rPr>
      <w:t xml:space="preserve"> </w:t>
    </w:r>
    <w:r>
      <w:rPr>
        <w:bCs/>
      </w:rPr>
      <w:t>Occupations in 12 County Bay Region and in Mid-Peninsula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7D4CFB">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7D4CFB">
      <w:rPr>
        <w:b/>
        <w:bCs/>
        <w:noProof/>
      </w:rPr>
      <w:t>7</w:t>
    </w:r>
    <w:r w:rsidRPr="00E84420">
      <w:rPr>
        <w:b/>
        <w:bCs/>
      </w:rPr>
      <w:fldChar w:fldCharType="end"/>
    </w:r>
  </w:p>
  <w:p w14:paraId="784F6EC5" w14:textId="77777777" w:rsidR="00B735E5" w:rsidRDefault="00B73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B0627" w14:textId="77777777" w:rsidR="007D693C" w:rsidRDefault="007D693C" w:rsidP="00156651">
      <w:pPr>
        <w:spacing w:after="0" w:line="240" w:lineRule="auto"/>
      </w:pPr>
      <w:r>
        <w:separator/>
      </w:r>
    </w:p>
  </w:footnote>
  <w:footnote w:type="continuationSeparator" w:id="0">
    <w:p w14:paraId="3A2F6DE7" w14:textId="77777777" w:rsidR="007D693C" w:rsidRDefault="007D693C"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1A15"/>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0926"/>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2E3"/>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5283"/>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07A2B"/>
    <w:rsid w:val="00514262"/>
    <w:rsid w:val="00515348"/>
    <w:rsid w:val="00515BBE"/>
    <w:rsid w:val="005163D8"/>
    <w:rsid w:val="00516A6D"/>
    <w:rsid w:val="00520E40"/>
    <w:rsid w:val="00520FCD"/>
    <w:rsid w:val="00526EE8"/>
    <w:rsid w:val="0053072F"/>
    <w:rsid w:val="00534C3B"/>
    <w:rsid w:val="0053512C"/>
    <w:rsid w:val="005369FA"/>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27F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6E8C"/>
    <w:rsid w:val="006D77A4"/>
    <w:rsid w:val="006E2B6C"/>
    <w:rsid w:val="006E35ED"/>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4CFB"/>
    <w:rsid w:val="007D5F47"/>
    <w:rsid w:val="007D693C"/>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58C7"/>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3EF0"/>
    <w:rsid w:val="008855C8"/>
    <w:rsid w:val="008866AA"/>
    <w:rsid w:val="008908E1"/>
    <w:rsid w:val="00891DFA"/>
    <w:rsid w:val="008939C8"/>
    <w:rsid w:val="00895CB0"/>
    <w:rsid w:val="008964C7"/>
    <w:rsid w:val="00897D0F"/>
    <w:rsid w:val="008A2555"/>
    <w:rsid w:val="008A302A"/>
    <w:rsid w:val="008A5231"/>
    <w:rsid w:val="008A6573"/>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00F"/>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5E5"/>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178D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C742E"/>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26011"/>
    <w:rsid w:val="00F31515"/>
    <w:rsid w:val="00F33524"/>
    <w:rsid w:val="00F34485"/>
    <w:rsid w:val="00F36D7D"/>
    <w:rsid w:val="00F40AA0"/>
    <w:rsid w:val="00F40ACA"/>
    <w:rsid w:val="00F41678"/>
    <w:rsid w:val="00F41C05"/>
    <w:rsid w:val="00F45576"/>
    <w:rsid w:val="00F4678F"/>
    <w:rsid w:val="00F52302"/>
    <w:rsid w:val="00F52574"/>
    <w:rsid w:val="00F550F6"/>
    <w:rsid w:val="00F5779D"/>
    <w:rsid w:val="00F57D89"/>
    <w:rsid w:val="00F57E7C"/>
    <w:rsid w:val="00F610AD"/>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titleb">
    <w:name w:val="titleb"/>
    <w:basedOn w:val="DefaultParagraphFont"/>
    <w:rsid w:val="00B73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77859546">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01610806">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0461804">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3CA56-16CB-442E-954D-D4AED2A3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2020-03-14T15:07:00Z</dcterms:created>
  <dcterms:modified xsi:type="dcterms:W3CDTF">2020-03-14T15:07:00Z</dcterms:modified>
</cp:coreProperties>
</file>